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86" w:rsidRDefault="00FF4814" w:rsidP="00B82286">
      <w:pPr>
        <w:pStyle w:val="2"/>
        <w:ind w:left="5954" w:firstLine="0"/>
        <w:jc w:val="left"/>
        <w:rPr>
          <w:rFonts w:cs="Arial"/>
          <w:b w:val="0"/>
          <w:bCs w:val="0"/>
          <w:sz w:val="18"/>
          <w:szCs w:val="18"/>
        </w:rPr>
      </w:pPr>
      <w:r w:rsidRPr="00B82286">
        <w:rPr>
          <w:rFonts w:eastAsiaTheme="minorHAnsi"/>
          <w:sz w:val="18"/>
          <w:szCs w:val="18"/>
          <w:lang w:eastAsia="en-US"/>
        </w:rPr>
        <w:t xml:space="preserve">Додаток №___ </w:t>
      </w:r>
      <w:r w:rsidRPr="00B82286">
        <w:rPr>
          <w:rFonts w:eastAsiaTheme="minorHAnsi"/>
          <w:b w:val="0"/>
          <w:sz w:val="18"/>
          <w:szCs w:val="18"/>
          <w:lang w:eastAsia="en-US"/>
        </w:rPr>
        <w:t xml:space="preserve">до </w:t>
      </w:r>
      <w:r w:rsidR="00B82286" w:rsidRPr="00B82286">
        <w:rPr>
          <w:rFonts w:cs="Arial"/>
          <w:b w:val="0"/>
          <w:bCs w:val="0"/>
          <w:sz w:val="18"/>
          <w:szCs w:val="18"/>
        </w:rPr>
        <w:t xml:space="preserve">договору про </w:t>
      </w:r>
    </w:p>
    <w:p w:rsidR="00B82286" w:rsidRDefault="00B82286" w:rsidP="00B82286">
      <w:pPr>
        <w:pStyle w:val="2"/>
        <w:ind w:left="5954" w:firstLine="0"/>
        <w:jc w:val="left"/>
        <w:rPr>
          <w:rFonts w:cs="Arial"/>
          <w:b w:val="0"/>
          <w:bCs w:val="0"/>
          <w:sz w:val="18"/>
          <w:szCs w:val="18"/>
        </w:rPr>
      </w:pPr>
      <w:r w:rsidRPr="00B82286">
        <w:rPr>
          <w:rFonts w:cs="Arial"/>
          <w:b w:val="0"/>
          <w:bCs w:val="0"/>
          <w:sz w:val="18"/>
          <w:szCs w:val="18"/>
        </w:rPr>
        <w:t xml:space="preserve">постачання електричної енергії </w:t>
      </w:r>
    </w:p>
    <w:p w:rsidR="00B82286" w:rsidRPr="00B82286" w:rsidRDefault="00B82286" w:rsidP="00B82286">
      <w:pPr>
        <w:pStyle w:val="2"/>
        <w:ind w:left="5954" w:firstLine="0"/>
        <w:jc w:val="left"/>
        <w:rPr>
          <w:rFonts w:cs="Arial"/>
          <w:b w:val="0"/>
          <w:bCs w:val="0"/>
          <w:sz w:val="18"/>
          <w:szCs w:val="18"/>
        </w:rPr>
      </w:pPr>
      <w:r w:rsidRPr="00B82286">
        <w:rPr>
          <w:rFonts w:cs="Arial"/>
          <w:b w:val="0"/>
          <w:bCs w:val="0"/>
          <w:sz w:val="18"/>
          <w:szCs w:val="18"/>
        </w:rPr>
        <w:t xml:space="preserve">постачальником універсальних послуг </w:t>
      </w:r>
    </w:p>
    <w:p w:rsidR="00FF4814" w:rsidRPr="00B82286" w:rsidRDefault="00FF4814" w:rsidP="00B82286">
      <w:pPr>
        <w:pStyle w:val="NormalUkr"/>
        <w:tabs>
          <w:tab w:val="left" w:pos="709"/>
        </w:tabs>
        <w:spacing w:after="20"/>
        <w:ind w:left="5954"/>
        <w:contextualSpacing/>
        <w:rPr>
          <w:rFonts w:eastAsiaTheme="minorHAnsi"/>
          <w:sz w:val="18"/>
          <w:szCs w:val="18"/>
          <w:lang w:val="uk-UA" w:eastAsia="en-US"/>
        </w:rPr>
      </w:pPr>
      <w:r w:rsidRPr="00B82286">
        <w:rPr>
          <w:rFonts w:eastAsiaTheme="minorHAnsi"/>
          <w:sz w:val="18"/>
          <w:szCs w:val="18"/>
          <w:lang w:val="uk-UA" w:eastAsia="en-US"/>
        </w:rPr>
        <w:t>від  «__»  _________  20</w:t>
      </w:r>
      <w:r w:rsidRPr="00B82286">
        <w:rPr>
          <w:rFonts w:eastAsiaTheme="minorHAnsi"/>
          <w:sz w:val="18"/>
          <w:szCs w:val="18"/>
          <w:lang w:val="ru-RU" w:eastAsia="en-US"/>
        </w:rPr>
        <w:t>_</w:t>
      </w:r>
      <w:r w:rsidRPr="00B82286">
        <w:rPr>
          <w:rFonts w:eastAsiaTheme="minorHAnsi"/>
          <w:sz w:val="18"/>
          <w:szCs w:val="18"/>
          <w:lang w:val="uk-UA" w:eastAsia="en-US"/>
        </w:rPr>
        <w:t xml:space="preserve">_ р. </w:t>
      </w:r>
    </w:p>
    <w:p w:rsidR="00FF4814" w:rsidRPr="00B82286" w:rsidRDefault="00FF4814" w:rsidP="00B82286">
      <w:pPr>
        <w:pStyle w:val="NormalUkr"/>
        <w:tabs>
          <w:tab w:val="left" w:pos="709"/>
        </w:tabs>
        <w:spacing w:after="20"/>
        <w:ind w:left="5954"/>
        <w:contextualSpacing/>
        <w:rPr>
          <w:rFonts w:eastAsiaTheme="minorHAnsi"/>
          <w:b/>
          <w:sz w:val="18"/>
          <w:szCs w:val="18"/>
          <w:lang w:val="uk-UA" w:eastAsia="en-US"/>
        </w:rPr>
      </w:pPr>
      <w:r w:rsidRPr="00B82286">
        <w:rPr>
          <w:rFonts w:eastAsiaTheme="minorHAnsi"/>
          <w:sz w:val="18"/>
          <w:szCs w:val="18"/>
          <w:lang w:val="uk-UA" w:eastAsia="en-US"/>
        </w:rPr>
        <w:t xml:space="preserve">№ </w:t>
      </w:r>
      <w:r w:rsidRPr="00B82286">
        <w:rPr>
          <w:rFonts w:eastAsiaTheme="minorHAnsi"/>
          <w:b/>
          <w:sz w:val="18"/>
          <w:szCs w:val="18"/>
          <w:lang w:val="uk-UA" w:eastAsia="en-US"/>
        </w:rPr>
        <w:t>______________________</w:t>
      </w:r>
    </w:p>
    <w:p w:rsidR="003D773D" w:rsidRDefault="003D773D" w:rsidP="003D773D">
      <w:pPr>
        <w:ind w:firstLine="708"/>
        <w:jc w:val="center"/>
        <w:rPr>
          <w:b/>
          <w:sz w:val="22"/>
          <w:szCs w:val="22"/>
          <w:u w:val="single"/>
        </w:rPr>
      </w:pPr>
    </w:p>
    <w:p w:rsidR="00FF4814" w:rsidRPr="00AB6CD4" w:rsidRDefault="00FF4814" w:rsidP="003D773D">
      <w:pPr>
        <w:ind w:firstLine="708"/>
        <w:jc w:val="center"/>
        <w:rPr>
          <w:b/>
          <w:sz w:val="22"/>
          <w:szCs w:val="22"/>
          <w:u w:val="single"/>
        </w:rPr>
      </w:pPr>
    </w:p>
    <w:p w:rsidR="003D773D" w:rsidRPr="005E0F69" w:rsidRDefault="003D773D" w:rsidP="003D773D">
      <w:pPr>
        <w:jc w:val="center"/>
        <w:rPr>
          <w:b/>
          <w:sz w:val="20"/>
          <w:szCs w:val="20"/>
          <w:u w:val="single"/>
          <w:lang w:val="ru-RU"/>
        </w:rPr>
      </w:pPr>
      <w:r w:rsidRPr="005E0F69">
        <w:rPr>
          <w:b/>
          <w:sz w:val="20"/>
          <w:szCs w:val="20"/>
          <w:u w:val="single"/>
        </w:rPr>
        <w:t>КОМЕРЦІЙНА ПРОПОЗИЦІЯ № 1.02/2-РОЕК</w:t>
      </w:r>
    </w:p>
    <w:p w:rsidR="00520720" w:rsidRPr="005E0F69" w:rsidRDefault="003D773D" w:rsidP="00520720">
      <w:pPr>
        <w:pStyle w:val="a5"/>
        <w:tabs>
          <w:tab w:val="left" w:pos="9354"/>
        </w:tabs>
        <w:spacing w:before="0" w:beforeAutospacing="0" w:after="0" w:afterAutospacing="0"/>
        <w:ind w:right="-2"/>
        <w:jc w:val="center"/>
        <w:rPr>
          <w:b/>
          <w:sz w:val="20"/>
          <w:szCs w:val="20"/>
          <w:lang w:val="uk-UA"/>
        </w:rPr>
      </w:pPr>
      <w:r w:rsidRPr="005E0F69">
        <w:rPr>
          <w:b/>
          <w:sz w:val="20"/>
          <w:szCs w:val="20"/>
          <w:u w:val="single"/>
          <w:lang w:val="uk-UA"/>
        </w:rPr>
        <w:t>для малих непобутових споживачів</w:t>
      </w:r>
      <w:r w:rsidR="00520720" w:rsidRPr="005E0F69">
        <w:rPr>
          <w:b/>
          <w:sz w:val="20"/>
          <w:szCs w:val="20"/>
          <w:lang w:val="uk-UA"/>
        </w:rPr>
        <w:t xml:space="preserve">, </w:t>
      </w:r>
    </w:p>
    <w:p w:rsidR="00520720" w:rsidRPr="005E0F69" w:rsidRDefault="003D773D" w:rsidP="00520720">
      <w:pPr>
        <w:pStyle w:val="a5"/>
        <w:tabs>
          <w:tab w:val="left" w:pos="9354"/>
        </w:tabs>
        <w:spacing w:before="0" w:beforeAutospacing="0" w:after="0" w:afterAutospacing="0"/>
        <w:ind w:right="-2"/>
        <w:jc w:val="center"/>
        <w:rPr>
          <w:b/>
          <w:sz w:val="20"/>
          <w:szCs w:val="20"/>
          <w:lang w:val="uk-UA"/>
        </w:rPr>
      </w:pPr>
      <w:r w:rsidRPr="005E0F69">
        <w:rPr>
          <w:b/>
          <w:sz w:val="20"/>
          <w:szCs w:val="20"/>
          <w:lang w:val="uk-UA"/>
        </w:rPr>
        <w:t xml:space="preserve">які купують електричну енергію для власного споживання, </w:t>
      </w:r>
    </w:p>
    <w:p w:rsidR="00520720" w:rsidRPr="005E0F69" w:rsidRDefault="003D773D" w:rsidP="00520720">
      <w:pPr>
        <w:pStyle w:val="a5"/>
        <w:tabs>
          <w:tab w:val="left" w:pos="9354"/>
        </w:tabs>
        <w:spacing w:before="0" w:beforeAutospacing="0" w:after="0" w:afterAutospacing="0"/>
        <w:ind w:right="-2"/>
        <w:jc w:val="center"/>
        <w:rPr>
          <w:b/>
          <w:sz w:val="20"/>
          <w:szCs w:val="20"/>
          <w:lang w:val="uk-UA"/>
        </w:rPr>
      </w:pPr>
      <w:r w:rsidRPr="005E0F69">
        <w:rPr>
          <w:b/>
          <w:sz w:val="20"/>
          <w:szCs w:val="20"/>
          <w:lang w:val="uk-UA"/>
        </w:rPr>
        <w:t xml:space="preserve">що не є побутовими споживачами, та електроустановки яких приєднані до електричних мереж </w:t>
      </w:r>
    </w:p>
    <w:p w:rsidR="003D773D" w:rsidRPr="005E0F69" w:rsidRDefault="003D773D" w:rsidP="00520720">
      <w:pPr>
        <w:pStyle w:val="a5"/>
        <w:tabs>
          <w:tab w:val="left" w:pos="9354"/>
        </w:tabs>
        <w:spacing w:before="0" w:beforeAutospacing="0" w:after="0" w:afterAutospacing="0"/>
        <w:ind w:right="-2"/>
        <w:jc w:val="center"/>
        <w:rPr>
          <w:rStyle w:val="rvts0"/>
          <w:b/>
          <w:sz w:val="20"/>
          <w:szCs w:val="20"/>
          <w:lang w:val="uk-UA"/>
        </w:rPr>
      </w:pPr>
      <w:r w:rsidRPr="005E0F69">
        <w:rPr>
          <w:b/>
          <w:sz w:val="20"/>
          <w:szCs w:val="20"/>
          <w:lang w:val="uk-UA"/>
        </w:rPr>
        <w:t>з договірною потужністю до 150 кВт включно</w:t>
      </w:r>
    </w:p>
    <w:p w:rsidR="003D773D" w:rsidRPr="00AB6CD4" w:rsidRDefault="003D773D" w:rsidP="003D773D">
      <w:pPr>
        <w:ind w:firstLine="708"/>
        <w:jc w:val="both"/>
        <w:rPr>
          <w:sz w:val="22"/>
          <w:szCs w:val="22"/>
        </w:rPr>
      </w:pPr>
    </w:p>
    <w:p w:rsidR="003D773D" w:rsidRPr="005E0F69" w:rsidRDefault="003D773D" w:rsidP="003D773D">
      <w:pPr>
        <w:ind w:firstLine="567"/>
        <w:jc w:val="both"/>
        <w:rPr>
          <w:sz w:val="18"/>
          <w:szCs w:val="18"/>
        </w:rPr>
      </w:pPr>
      <w:r w:rsidRPr="005E0F69">
        <w:rPr>
          <w:b/>
          <w:sz w:val="18"/>
          <w:szCs w:val="18"/>
        </w:rPr>
        <w:t>ТОВАРИСТВО З ОБМЕЖЕНОЮ ВІДПОВІДАЛЬНІСТЮ «РІВНЕНСЬКА ОБЛАСНА ЕНЕРГОПОСТАЧАЛЬНА КОМПАНІЯ» (далі – ТОВ «РОЕК»)</w:t>
      </w:r>
      <w:r w:rsidRPr="005E0F69">
        <w:rPr>
          <w:sz w:val="18"/>
          <w:szCs w:val="18"/>
        </w:rPr>
        <w:t xml:space="preserve"> – постачальник електричної енергії на території Рівненської області, що здійснює постачання електричної енергії на підставі ліцензії на право провадження господарської діяльності з постачання електричної енергії споживачу (постанова НКРЕКП від 14.06.2018 № 429) мережами операторів системи розподілу, які мають ліцензію на право провадження господарської діяльності з розподілу електричної енергії на відповідній території, керується вимогами чинного законодавства та дбає про задоволення інтересів своїх споживачів, пропонує Вам розглянути можливість купівлі електричної енергії згідно пропозиції:</w:t>
      </w:r>
    </w:p>
    <w:p w:rsidR="003D773D" w:rsidRPr="005E0F69" w:rsidRDefault="003D773D" w:rsidP="003D773D">
      <w:pPr>
        <w:ind w:firstLine="567"/>
        <w:jc w:val="both"/>
        <w:rPr>
          <w:sz w:val="18"/>
          <w:szCs w:val="18"/>
        </w:rPr>
      </w:pPr>
    </w:p>
    <w:p w:rsidR="003D773D" w:rsidRPr="005E0F69" w:rsidRDefault="003D773D" w:rsidP="003D773D">
      <w:pPr>
        <w:pStyle w:val="a4"/>
        <w:numPr>
          <w:ilvl w:val="0"/>
          <w:numId w:val="5"/>
        </w:numPr>
        <w:tabs>
          <w:tab w:val="left" w:pos="-4253"/>
        </w:tabs>
        <w:ind w:left="426" w:hanging="426"/>
        <w:jc w:val="both"/>
        <w:rPr>
          <w:sz w:val="18"/>
          <w:szCs w:val="18"/>
        </w:rPr>
      </w:pPr>
      <w:r w:rsidRPr="005E0F69">
        <w:rPr>
          <w:b/>
          <w:sz w:val="18"/>
          <w:szCs w:val="18"/>
        </w:rPr>
        <w:t>Ціна на електричну енергію (грн. за 1 кВт*год без ПДВ):</w:t>
      </w:r>
    </w:p>
    <w:p w:rsidR="003D773D" w:rsidRPr="005E0F69" w:rsidRDefault="003D773D" w:rsidP="003D773D">
      <w:pPr>
        <w:tabs>
          <w:tab w:val="left" w:pos="426"/>
        </w:tabs>
        <w:ind w:firstLine="426"/>
        <w:jc w:val="both"/>
        <w:rPr>
          <w:sz w:val="18"/>
          <w:szCs w:val="18"/>
        </w:rPr>
      </w:pPr>
      <w:r w:rsidRPr="005E0F69">
        <w:rPr>
          <w:sz w:val="18"/>
          <w:szCs w:val="18"/>
        </w:rPr>
        <w:t xml:space="preserve">Постачання електричної енергії здійснюється за регульованим цінами (тарифами) на електричну енергію, затвердженими НКРЕКП, які включають, в тому числі витрати на розподіл електричної енергії. Ціни (тариф) на електричну енергію розміщуються не пізніше ніж за 20 днів до початку застосування ціни на офіційному веб-сайті ТОВ «РОЕК» </w:t>
      </w:r>
      <w:hyperlink r:id="rId5" w:history="1">
        <w:r w:rsidRPr="005E0F69">
          <w:rPr>
            <w:rStyle w:val="HTML"/>
            <w:sz w:val="18"/>
            <w:szCs w:val="18"/>
            <w:u w:val="single"/>
          </w:rPr>
          <w:t>www.energozbut.rv.ua</w:t>
        </w:r>
      </w:hyperlink>
      <w:r w:rsidRPr="005E0F69">
        <w:rPr>
          <w:i/>
          <w:sz w:val="18"/>
          <w:szCs w:val="18"/>
        </w:rPr>
        <w:t>,</w:t>
      </w:r>
      <w:r w:rsidRPr="005E0F69">
        <w:rPr>
          <w:sz w:val="18"/>
          <w:szCs w:val="18"/>
        </w:rPr>
        <w:t xml:space="preserve"> у засобах масової інформації, на інформаційних стендах центрах обслуговування споживачів ТОВ «РОЕК».</w:t>
      </w:r>
    </w:p>
    <w:p w:rsidR="00FC36F9" w:rsidRPr="005E0F69" w:rsidRDefault="00FC36F9" w:rsidP="00FC36F9">
      <w:pPr>
        <w:tabs>
          <w:tab w:val="left" w:pos="426"/>
        </w:tabs>
        <w:ind w:firstLine="426"/>
        <w:jc w:val="both"/>
        <w:rPr>
          <w:sz w:val="18"/>
          <w:szCs w:val="18"/>
        </w:rPr>
      </w:pPr>
      <w:r w:rsidRPr="005E0F69">
        <w:rPr>
          <w:sz w:val="18"/>
          <w:szCs w:val="18"/>
        </w:rPr>
        <w:t>Величина авансових та планових платежів розраховується як добуток вартості заявленого обсягу споживання електричної енергії та цінами (тарифами) на електричну енергію, затвердженими НКРЕКП.</w:t>
      </w:r>
    </w:p>
    <w:p w:rsidR="00FF4814" w:rsidRPr="005E0F69" w:rsidRDefault="00FF4814" w:rsidP="00FC36F9">
      <w:pPr>
        <w:tabs>
          <w:tab w:val="left" w:pos="426"/>
        </w:tabs>
        <w:ind w:firstLine="426"/>
        <w:jc w:val="both"/>
        <w:rPr>
          <w:sz w:val="18"/>
          <w:szCs w:val="18"/>
        </w:rPr>
      </w:pPr>
    </w:p>
    <w:p w:rsidR="003D773D" w:rsidRPr="005E0F69" w:rsidRDefault="003D773D" w:rsidP="003D773D">
      <w:pPr>
        <w:pStyle w:val="a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b/>
          <w:sz w:val="18"/>
          <w:szCs w:val="18"/>
        </w:rPr>
      </w:pPr>
      <w:r w:rsidRPr="005E0F69">
        <w:rPr>
          <w:b/>
          <w:sz w:val="18"/>
          <w:szCs w:val="18"/>
        </w:rPr>
        <w:t>Територія діяльності:</w:t>
      </w:r>
    </w:p>
    <w:p w:rsidR="003D773D" w:rsidRPr="005E0F69" w:rsidRDefault="00520720" w:rsidP="003D773D">
      <w:pPr>
        <w:pStyle w:val="a4"/>
        <w:tabs>
          <w:tab w:val="left" w:pos="426"/>
        </w:tabs>
        <w:ind w:left="0" w:firstLine="426"/>
        <w:jc w:val="both"/>
        <w:rPr>
          <w:sz w:val="18"/>
          <w:szCs w:val="18"/>
        </w:rPr>
      </w:pPr>
      <w:r w:rsidRPr="005E0F69">
        <w:rPr>
          <w:sz w:val="18"/>
          <w:szCs w:val="18"/>
        </w:rPr>
        <w:t>На території Рівненської області</w:t>
      </w:r>
      <w:r w:rsidR="003D773D" w:rsidRPr="005E0F69">
        <w:rPr>
          <w:sz w:val="18"/>
          <w:szCs w:val="18"/>
        </w:rPr>
        <w:t>.</w:t>
      </w:r>
    </w:p>
    <w:p w:rsidR="00FF4814" w:rsidRPr="005E0F69" w:rsidRDefault="00FF4814" w:rsidP="003D773D">
      <w:pPr>
        <w:pStyle w:val="a4"/>
        <w:tabs>
          <w:tab w:val="left" w:pos="426"/>
        </w:tabs>
        <w:ind w:left="0" w:firstLine="426"/>
        <w:jc w:val="both"/>
        <w:rPr>
          <w:b/>
          <w:sz w:val="18"/>
          <w:szCs w:val="18"/>
        </w:rPr>
      </w:pPr>
    </w:p>
    <w:p w:rsidR="003D773D" w:rsidRPr="005E0F69" w:rsidRDefault="003D773D" w:rsidP="003D773D">
      <w:pPr>
        <w:pStyle w:val="a5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18"/>
          <w:szCs w:val="18"/>
          <w:lang w:val="uk-UA"/>
        </w:rPr>
      </w:pPr>
      <w:r w:rsidRPr="005E0F69">
        <w:rPr>
          <w:b/>
          <w:sz w:val="18"/>
          <w:szCs w:val="18"/>
          <w:lang w:val="uk-UA"/>
        </w:rPr>
        <w:t>Спосіб оплати:</w:t>
      </w:r>
    </w:p>
    <w:p w:rsidR="003D773D" w:rsidRPr="005E0F69" w:rsidRDefault="003D773D" w:rsidP="003D773D">
      <w:pPr>
        <w:pStyle w:val="a4"/>
        <w:tabs>
          <w:tab w:val="left" w:pos="426"/>
        </w:tabs>
        <w:ind w:left="0"/>
        <w:jc w:val="both"/>
        <w:rPr>
          <w:rStyle w:val="rvts0"/>
          <w:sz w:val="18"/>
          <w:szCs w:val="18"/>
        </w:rPr>
      </w:pPr>
      <w:r w:rsidRPr="005E0F69">
        <w:rPr>
          <w:rStyle w:val="rvts0"/>
          <w:sz w:val="18"/>
          <w:szCs w:val="18"/>
        </w:rPr>
        <w:tab/>
        <w:t xml:space="preserve">У формі попередньої оплати у </w:t>
      </w:r>
      <w:r w:rsidRPr="005E0F69">
        <w:rPr>
          <w:sz w:val="18"/>
          <w:szCs w:val="18"/>
        </w:rPr>
        <w:t xml:space="preserve">розмірі повної вартості заявленого обсягу споживання електричної енергії на відповідний розрахунковий період, але не менше ніж зазначений мінімальний обсяг в умові, вибраної Споживачем даної комерційної пропозиції, з </w:t>
      </w:r>
      <w:r w:rsidRPr="005E0F69">
        <w:rPr>
          <w:rStyle w:val="rvts0"/>
          <w:sz w:val="18"/>
          <w:szCs w:val="18"/>
        </w:rPr>
        <w:t xml:space="preserve">остаточним розрахунком, що проводиться за фактично відпущену електричну енергію згідно з даними комерційного обліку. </w:t>
      </w:r>
    </w:p>
    <w:p w:rsidR="003D773D" w:rsidRPr="005E0F69" w:rsidRDefault="003D773D" w:rsidP="003D773D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E0F69">
        <w:rPr>
          <w:rFonts w:ascii="Times New Roman" w:hAnsi="Times New Roman" w:cs="Times New Roman"/>
          <w:sz w:val="18"/>
          <w:szCs w:val="18"/>
        </w:rPr>
        <w:t>Оплата рахунку здійснюється за вибором:</w:t>
      </w:r>
    </w:p>
    <w:p w:rsidR="003D773D" w:rsidRPr="005E0F69" w:rsidRDefault="003D773D" w:rsidP="003D773D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5E0F69">
        <w:rPr>
          <w:rFonts w:ascii="Times New Roman" w:hAnsi="Times New Roman" w:cs="Times New Roman"/>
          <w:sz w:val="18"/>
          <w:szCs w:val="18"/>
        </w:rPr>
        <w:t xml:space="preserve">готівковими коштами або платіжною карткою чи безготівковими коштами в місцях обслуговування клієнтів, банках або через інші сервіси прямих платежів, </w:t>
      </w:r>
    </w:p>
    <w:p w:rsidR="003D773D" w:rsidRPr="005E0F69" w:rsidRDefault="003D773D" w:rsidP="003D773D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5E0F69">
        <w:rPr>
          <w:rFonts w:ascii="Times New Roman" w:hAnsi="Times New Roman" w:cs="Times New Roman"/>
          <w:sz w:val="18"/>
          <w:szCs w:val="18"/>
        </w:rPr>
        <w:t>з використанням мережі Інтернет (інтернет-</w:t>
      </w:r>
      <w:proofErr w:type="spellStart"/>
      <w:r w:rsidRPr="005E0F69">
        <w:rPr>
          <w:rFonts w:ascii="Times New Roman" w:hAnsi="Times New Roman" w:cs="Times New Roman"/>
          <w:sz w:val="18"/>
          <w:szCs w:val="18"/>
        </w:rPr>
        <w:t>банкінг</w:t>
      </w:r>
      <w:proofErr w:type="spellEnd"/>
      <w:r w:rsidRPr="005E0F69">
        <w:rPr>
          <w:rFonts w:ascii="Times New Roman" w:hAnsi="Times New Roman" w:cs="Times New Roman"/>
          <w:sz w:val="18"/>
          <w:szCs w:val="18"/>
        </w:rPr>
        <w:t>);</w:t>
      </w:r>
    </w:p>
    <w:p w:rsidR="003D773D" w:rsidRPr="005E0F69" w:rsidRDefault="003D773D" w:rsidP="003D773D">
      <w:pPr>
        <w:pStyle w:val="a5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18"/>
          <w:szCs w:val="18"/>
          <w:lang w:val="uk-UA"/>
        </w:rPr>
      </w:pPr>
      <w:r w:rsidRPr="005E0F69">
        <w:rPr>
          <w:sz w:val="18"/>
          <w:szCs w:val="18"/>
          <w:lang w:val="uk-UA"/>
        </w:rPr>
        <w:t>в інший спосіб не заборонений чинним законодавством.</w:t>
      </w:r>
    </w:p>
    <w:p w:rsidR="003D773D" w:rsidRPr="005E0F69" w:rsidRDefault="003D773D" w:rsidP="003D773D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5E0F69">
        <w:rPr>
          <w:sz w:val="18"/>
          <w:szCs w:val="18"/>
          <w:lang w:val="uk-UA"/>
        </w:rPr>
        <w:tab/>
        <w:t>Для споживачів, які фінансуються за рахунок коштів державного та місцевого бюджетів спосіб оплати формується згідно вимог Бюджетного кодексу України.</w:t>
      </w:r>
    </w:p>
    <w:p w:rsidR="003D773D" w:rsidRPr="005E0F69" w:rsidRDefault="003D773D" w:rsidP="003D773D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5E0F69">
        <w:rPr>
          <w:sz w:val="18"/>
          <w:szCs w:val="18"/>
          <w:lang w:val="uk-UA"/>
        </w:rPr>
        <w:tab/>
        <w:t>У разі не зазначення Споживачем у платіжному документі періоду, за який проводиться оплата, Постачальник має право зарахувати сплачені кошти в погашення заборгованості з найдавнішим терміном виникнення.</w:t>
      </w:r>
    </w:p>
    <w:p w:rsidR="00FF4814" w:rsidRPr="005E0F69" w:rsidRDefault="00FF4814" w:rsidP="003D773D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18"/>
          <w:szCs w:val="18"/>
          <w:lang w:val="uk-UA"/>
        </w:rPr>
      </w:pPr>
    </w:p>
    <w:p w:rsidR="003D773D" w:rsidRPr="005E0F69" w:rsidRDefault="003D773D" w:rsidP="003D773D">
      <w:pPr>
        <w:pStyle w:val="a5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5E0F69">
        <w:rPr>
          <w:b/>
          <w:sz w:val="18"/>
          <w:szCs w:val="18"/>
          <w:lang w:val="uk-UA"/>
        </w:rPr>
        <w:t>Термін надання рахунку за спожиту електричну енергію та термін його оплати:</w:t>
      </w:r>
      <w:r w:rsidRPr="005E0F69">
        <w:rPr>
          <w:sz w:val="18"/>
          <w:szCs w:val="18"/>
          <w:lang w:val="uk-UA"/>
        </w:rPr>
        <w:t xml:space="preserve">  </w:t>
      </w:r>
    </w:p>
    <w:p w:rsidR="00744961" w:rsidRPr="005E0F69" w:rsidRDefault="00A3017D" w:rsidP="00744961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5E0F69">
        <w:rPr>
          <w:sz w:val="18"/>
          <w:szCs w:val="18"/>
          <w:lang w:val="uk-UA"/>
        </w:rPr>
        <w:tab/>
      </w:r>
      <w:r w:rsidR="00744961" w:rsidRPr="005E0F69">
        <w:rPr>
          <w:sz w:val="18"/>
          <w:szCs w:val="18"/>
          <w:lang w:val="uk-UA"/>
        </w:rPr>
        <w:t>Оплата рахунків за електричну енергію здійснюється на поточний рахунок:</w:t>
      </w:r>
    </w:p>
    <w:p w:rsidR="00744961" w:rsidRPr="005E0F69" w:rsidRDefault="00744961" w:rsidP="00744961">
      <w:pPr>
        <w:pStyle w:val="a5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18"/>
          <w:szCs w:val="18"/>
          <w:lang w:val="uk-UA"/>
        </w:rPr>
      </w:pPr>
      <w:r w:rsidRPr="005E0F69">
        <w:rPr>
          <w:sz w:val="18"/>
          <w:szCs w:val="18"/>
          <w:lang w:val="uk-UA"/>
        </w:rPr>
        <w:t xml:space="preserve">у формі попередньої оплати за 3 робочих дні </w:t>
      </w:r>
      <w:r w:rsidRPr="005E0F69">
        <w:rPr>
          <w:rStyle w:val="rvts0"/>
          <w:sz w:val="18"/>
          <w:szCs w:val="18"/>
          <w:lang w:val="uk-UA"/>
        </w:rPr>
        <w:t>до</w:t>
      </w:r>
      <w:r w:rsidRPr="005E0F69">
        <w:rPr>
          <w:sz w:val="18"/>
          <w:szCs w:val="18"/>
          <w:lang w:val="uk-UA"/>
        </w:rPr>
        <w:t xml:space="preserve"> початку розрахункового періоду;</w:t>
      </w:r>
    </w:p>
    <w:p w:rsidR="00744961" w:rsidRPr="005E0F69" w:rsidRDefault="00744961" w:rsidP="00744961">
      <w:pPr>
        <w:pStyle w:val="a5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rStyle w:val="rvts0"/>
          <w:sz w:val="18"/>
          <w:szCs w:val="18"/>
          <w:lang w:val="uk-UA"/>
        </w:rPr>
      </w:pPr>
      <w:r w:rsidRPr="005E0F69">
        <w:rPr>
          <w:sz w:val="18"/>
          <w:szCs w:val="18"/>
          <w:lang w:val="uk-UA"/>
        </w:rPr>
        <w:t xml:space="preserve">по остаточному розрахунку – протягом 5-и робочих днів від дня отримання рахунку-фактури, </w:t>
      </w:r>
      <w:r w:rsidRPr="005E0F69">
        <w:rPr>
          <w:rStyle w:val="rvts0"/>
          <w:sz w:val="18"/>
          <w:szCs w:val="18"/>
          <w:lang w:val="uk-UA"/>
        </w:rPr>
        <w:t>але не пізніше 20-го числа місяця наступного за розрахунковим.</w:t>
      </w:r>
    </w:p>
    <w:p w:rsidR="00744961" w:rsidRPr="005E0F69" w:rsidRDefault="00A3017D" w:rsidP="00744961">
      <w:pPr>
        <w:pStyle w:val="a5"/>
        <w:tabs>
          <w:tab w:val="left" w:pos="426"/>
        </w:tabs>
        <w:spacing w:before="0" w:beforeAutospacing="0" w:after="0" w:afterAutospacing="0"/>
        <w:jc w:val="both"/>
        <w:rPr>
          <w:sz w:val="18"/>
          <w:szCs w:val="18"/>
          <w:lang w:val="uk-UA"/>
        </w:rPr>
      </w:pPr>
      <w:r w:rsidRPr="005E0F69">
        <w:rPr>
          <w:sz w:val="18"/>
          <w:szCs w:val="18"/>
          <w:lang w:val="uk-UA"/>
        </w:rPr>
        <w:tab/>
      </w:r>
      <w:r w:rsidR="00744961" w:rsidRPr="005E0F69">
        <w:rPr>
          <w:sz w:val="18"/>
          <w:szCs w:val="18"/>
          <w:lang w:val="uk-UA"/>
        </w:rPr>
        <w:t>Отримання Споживачем платіжного документа може здійснюватися наступними способами (всі перелічені способи є рівнозначними):</w:t>
      </w:r>
    </w:p>
    <w:p w:rsidR="00744961" w:rsidRPr="005E0F69" w:rsidRDefault="00744961" w:rsidP="0074496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E0F69">
        <w:rPr>
          <w:rFonts w:ascii="Times New Roman" w:hAnsi="Times New Roman" w:cs="Times New Roman"/>
          <w:sz w:val="18"/>
          <w:szCs w:val="18"/>
        </w:rPr>
        <w:t>місцях обслуговування клієнтів Постачальника;</w:t>
      </w:r>
    </w:p>
    <w:p w:rsidR="00744961" w:rsidRPr="005E0F69" w:rsidRDefault="00744961" w:rsidP="0074496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E0F69">
        <w:rPr>
          <w:rFonts w:ascii="Times New Roman" w:hAnsi="Times New Roman" w:cs="Times New Roman"/>
          <w:sz w:val="18"/>
          <w:szCs w:val="18"/>
        </w:rPr>
        <w:t>через особистий кабінет Постачальника на офіційному сайті у мережі Інтернет (веб-сайті ТОВ «РОЕК»: http://www.energozbut.rv.ua</w:t>
      </w:r>
      <w:r w:rsidRPr="005E0F69">
        <w:rPr>
          <w:rStyle w:val="a6"/>
          <w:rFonts w:ascii="Times New Roman" w:hAnsi="Times New Roman" w:cs="Times New Roman"/>
          <w:color w:val="auto"/>
          <w:sz w:val="18"/>
          <w:szCs w:val="18"/>
          <w:u w:val="none"/>
        </w:rPr>
        <w:t>)</w:t>
      </w:r>
      <w:r w:rsidRPr="005E0F69">
        <w:rPr>
          <w:rFonts w:ascii="Times New Roman" w:hAnsi="Times New Roman" w:cs="Times New Roman"/>
          <w:sz w:val="18"/>
          <w:szCs w:val="18"/>
        </w:rPr>
        <w:t xml:space="preserve">;      </w:t>
      </w:r>
    </w:p>
    <w:p w:rsidR="00744961" w:rsidRPr="005E0F69" w:rsidRDefault="00744961" w:rsidP="0074496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E0F69">
        <w:rPr>
          <w:rFonts w:ascii="Times New Roman" w:hAnsi="Times New Roman" w:cs="Times New Roman"/>
          <w:sz w:val="18"/>
          <w:szCs w:val="18"/>
        </w:rPr>
        <w:t>засобами електронного зв'язку на електронну адресу вказану у заяві-приєднання до умов договору;</w:t>
      </w:r>
    </w:p>
    <w:p w:rsidR="00744961" w:rsidRPr="005E0F69" w:rsidRDefault="00744961" w:rsidP="0074496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E0F69">
        <w:rPr>
          <w:rFonts w:ascii="Times New Roman" w:hAnsi="Times New Roman" w:cs="Times New Roman"/>
          <w:sz w:val="18"/>
          <w:szCs w:val="18"/>
        </w:rPr>
        <w:t>факсимільним зв’язком;</w:t>
      </w:r>
    </w:p>
    <w:p w:rsidR="00744961" w:rsidRPr="005E0F69" w:rsidRDefault="00744961" w:rsidP="0074496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E0F69">
        <w:rPr>
          <w:rFonts w:ascii="Times New Roman" w:hAnsi="Times New Roman" w:cs="Times New Roman"/>
          <w:sz w:val="18"/>
          <w:szCs w:val="18"/>
        </w:rPr>
        <w:t xml:space="preserve">поштовим зв’язком;           </w:t>
      </w:r>
    </w:p>
    <w:p w:rsidR="00744961" w:rsidRPr="005E0F69" w:rsidRDefault="00744961" w:rsidP="00744961">
      <w:pPr>
        <w:pStyle w:val="a4"/>
        <w:numPr>
          <w:ilvl w:val="0"/>
          <w:numId w:val="4"/>
        </w:numPr>
        <w:tabs>
          <w:tab w:val="left" w:pos="426"/>
          <w:tab w:val="left" w:pos="993"/>
        </w:tabs>
        <w:ind w:left="426" w:hanging="426"/>
        <w:jc w:val="both"/>
        <w:rPr>
          <w:sz w:val="18"/>
          <w:szCs w:val="18"/>
        </w:rPr>
      </w:pPr>
      <w:r w:rsidRPr="005E0F69">
        <w:rPr>
          <w:sz w:val="18"/>
          <w:szCs w:val="18"/>
        </w:rPr>
        <w:t>іншим способом з використанням інформаційних технологій у системі електронного документообігу.</w:t>
      </w:r>
    </w:p>
    <w:p w:rsidR="003D773D" w:rsidRPr="005E0F69" w:rsidRDefault="003D773D" w:rsidP="00744961">
      <w:pPr>
        <w:pStyle w:val="a4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  <w:rPr>
          <w:sz w:val="18"/>
          <w:szCs w:val="18"/>
        </w:rPr>
      </w:pPr>
      <w:r w:rsidRPr="005E0F69">
        <w:rPr>
          <w:b/>
          <w:bCs/>
          <w:sz w:val="18"/>
          <w:szCs w:val="18"/>
        </w:rPr>
        <w:t>Оплата послуг з розподілу електричної енергії мережами електропередавальної організації:</w:t>
      </w:r>
    </w:p>
    <w:p w:rsidR="00744961" w:rsidRPr="005E0F69" w:rsidRDefault="00744961" w:rsidP="00744961">
      <w:pPr>
        <w:tabs>
          <w:tab w:val="left" w:pos="426"/>
          <w:tab w:val="left" w:pos="993"/>
        </w:tabs>
        <w:jc w:val="both"/>
        <w:rPr>
          <w:sz w:val="18"/>
          <w:szCs w:val="18"/>
        </w:rPr>
      </w:pPr>
      <w:r w:rsidRPr="005E0F69">
        <w:rPr>
          <w:sz w:val="18"/>
          <w:szCs w:val="18"/>
        </w:rPr>
        <w:tab/>
        <w:t>Здійснюється через Постачальника з наступним переведенням такої оплати оператору системи згідно платіжного документа та за тарифами, які встановлюються НКРЕКП відповідно до затвердженої методики.</w:t>
      </w:r>
    </w:p>
    <w:p w:rsidR="00FF4814" w:rsidRPr="005E0F69" w:rsidRDefault="00FF4814" w:rsidP="00744961">
      <w:pPr>
        <w:tabs>
          <w:tab w:val="left" w:pos="426"/>
          <w:tab w:val="left" w:pos="993"/>
        </w:tabs>
        <w:jc w:val="both"/>
        <w:rPr>
          <w:sz w:val="18"/>
          <w:szCs w:val="18"/>
        </w:rPr>
      </w:pPr>
    </w:p>
    <w:p w:rsidR="003D773D" w:rsidRPr="005E0F69" w:rsidRDefault="003D773D" w:rsidP="003D773D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E0F69">
        <w:rPr>
          <w:rFonts w:ascii="Times New Roman" w:hAnsi="Times New Roman" w:cs="Times New Roman"/>
          <w:b/>
          <w:sz w:val="18"/>
          <w:szCs w:val="18"/>
        </w:rPr>
        <w:t>Розмір пені за порушення строку оплати та/або штраф:</w:t>
      </w:r>
    </w:p>
    <w:p w:rsidR="00744961" w:rsidRPr="005E0F69" w:rsidRDefault="00A3017D" w:rsidP="0074496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E0F69">
        <w:rPr>
          <w:rFonts w:ascii="Times New Roman" w:hAnsi="Times New Roman" w:cs="Times New Roman"/>
          <w:sz w:val="18"/>
          <w:szCs w:val="18"/>
        </w:rPr>
        <w:tab/>
      </w:r>
      <w:r w:rsidR="00744961" w:rsidRPr="005E0F69">
        <w:rPr>
          <w:rFonts w:ascii="Times New Roman" w:hAnsi="Times New Roman" w:cs="Times New Roman"/>
          <w:sz w:val="18"/>
          <w:szCs w:val="18"/>
        </w:rPr>
        <w:t xml:space="preserve"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за кожен день прострочення платежу враховуючи день фактичної оплати. При цьому, пеня нараховується за весь період заборгованості її виникнення, починаючи з першого дня наступного за останнім днем граничного строку внесення плати за спожиту електричну енергію, із встановленням терміну позовної давності щодо її стягнення у 5 (п’ять) років. </w:t>
      </w:r>
    </w:p>
    <w:p w:rsidR="00FF4814" w:rsidRPr="005E0F69" w:rsidRDefault="00FF4814" w:rsidP="00744961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744961" w:rsidRPr="005E0F69" w:rsidRDefault="00744961" w:rsidP="00744961">
      <w:pPr>
        <w:pStyle w:val="a4"/>
        <w:numPr>
          <w:ilvl w:val="0"/>
          <w:numId w:val="5"/>
        </w:numPr>
        <w:tabs>
          <w:tab w:val="left" w:pos="-4253"/>
        </w:tabs>
        <w:ind w:left="426" w:hanging="426"/>
        <w:jc w:val="both"/>
        <w:rPr>
          <w:b/>
          <w:sz w:val="18"/>
          <w:szCs w:val="18"/>
        </w:rPr>
      </w:pPr>
      <w:r w:rsidRPr="005E0F69">
        <w:rPr>
          <w:b/>
          <w:sz w:val="18"/>
          <w:szCs w:val="18"/>
        </w:rPr>
        <w:t>Розмір компенсації Споживачу за недодержання Постачальником комерційної якості послуг:</w:t>
      </w:r>
    </w:p>
    <w:p w:rsidR="00744961" w:rsidRPr="005E0F69" w:rsidRDefault="00744961" w:rsidP="00744961">
      <w:pPr>
        <w:tabs>
          <w:tab w:val="left" w:pos="426"/>
        </w:tabs>
        <w:ind w:firstLine="426"/>
        <w:jc w:val="both"/>
        <w:rPr>
          <w:sz w:val="18"/>
          <w:szCs w:val="18"/>
        </w:rPr>
      </w:pPr>
      <w:r w:rsidRPr="005E0F69">
        <w:rPr>
          <w:sz w:val="18"/>
          <w:szCs w:val="18"/>
        </w:rPr>
        <w:lastRenderedPageBreak/>
        <w:t xml:space="preserve">Надається Постачальником в обсягах та у порядку, затвердженому постановою НКРЕКП від </w:t>
      </w:r>
      <w:r w:rsidRPr="005E0F69">
        <w:rPr>
          <w:sz w:val="18"/>
          <w:szCs w:val="18"/>
          <w:lang w:eastAsia="ru-RU"/>
        </w:rPr>
        <w:t xml:space="preserve">12.06.2018  №375, та </w:t>
      </w:r>
      <w:r w:rsidRPr="005E0F69">
        <w:rPr>
          <w:sz w:val="18"/>
          <w:szCs w:val="18"/>
        </w:rPr>
        <w:t xml:space="preserve">розміщена на офіційному веб-сайті ТОВ «РОЕК»: </w:t>
      </w:r>
      <w:hyperlink r:id="rId6" w:history="1">
        <w:r w:rsidR="00FF4814" w:rsidRPr="005E0F69">
          <w:rPr>
            <w:rStyle w:val="a6"/>
            <w:sz w:val="18"/>
            <w:szCs w:val="18"/>
          </w:rPr>
          <w:t>http://www.energozbut.rv.ua</w:t>
        </w:r>
      </w:hyperlink>
      <w:r w:rsidRPr="005E0F69">
        <w:rPr>
          <w:sz w:val="18"/>
          <w:szCs w:val="18"/>
        </w:rPr>
        <w:t>.</w:t>
      </w:r>
    </w:p>
    <w:p w:rsidR="00FF4814" w:rsidRPr="005E0F69" w:rsidRDefault="00FF4814" w:rsidP="00744961">
      <w:pPr>
        <w:tabs>
          <w:tab w:val="left" w:pos="426"/>
        </w:tabs>
        <w:ind w:firstLine="426"/>
        <w:jc w:val="both"/>
        <w:rPr>
          <w:b/>
          <w:sz w:val="18"/>
          <w:szCs w:val="18"/>
        </w:rPr>
      </w:pPr>
    </w:p>
    <w:p w:rsidR="00744961" w:rsidRPr="005E0F69" w:rsidRDefault="00744961" w:rsidP="00744961">
      <w:pPr>
        <w:pStyle w:val="a4"/>
        <w:numPr>
          <w:ilvl w:val="0"/>
          <w:numId w:val="5"/>
        </w:numPr>
        <w:tabs>
          <w:tab w:val="left" w:pos="-4253"/>
        </w:tabs>
        <w:ind w:left="426" w:hanging="426"/>
        <w:jc w:val="both"/>
        <w:rPr>
          <w:b/>
          <w:sz w:val="18"/>
          <w:szCs w:val="18"/>
        </w:rPr>
      </w:pPr>
      <w:r w:rsidRPr="005E0F69">
        <w:rPr>
          <w:b/>
          <w:sz w:val="18"/>
          <w:szCs w:val="18"/>
        </w:rPr>
        <w:t xml:space="preserve">Штраф за дострокове припинення дії договору: </w:t>
      </w:r>
    </w:p>
    <w:p w:rsidR="00744961" w:rsidRPr="005E0F69" w:rsidRDefault="00744961" w:rsidP="00744961">
      <w:pPr>
        <w:tabs>
          <w:tab w:val="left" w:pos="426"/>
        </w:tabs>
        <w:jc w:val="both"/>
        <w:rPr>
          <w:color w:val="000000"/>
          <w:sz w:val="18"/>
          <w:szCs w:val="18"/>
        </w:rPr>
      </w:pPr>
      <w:r w:rsidRPr="005E0F69">
        <w:rPr>
          <w:color w:val="000000"/>
          <w:sz w:val="18"/>
          <w:szCs w:val="18"/>
        </w:rPr>
        <w:tab/>
        <w:t>У випадку неповідомлення (повідомлення з порушенням строків) Постачальника про дострокове припинення (розірвання) договору Споживачем, Споживач сплачує штраф у розмірі вартості електричної енергії, заявленої Споживачем, як прогнозований обсяг споживання в місяці, в якому було подано повідомлення про дострокове припинення дії договору.</w:t>
      </w:r>
    </w:p>
    <w:p w:rsidR="00FF4814" w:rsidRPr="005E0F69" w:rsidRDefault="00FF4814" w:rsidP="00744961">
      <w:pPr>
        <w:tabs>
          <w:tab w:val="left" w:pos="426"/>
        </w:tabs>
        <w:jc w:val="both"/>
        <w:rPr>
          <w:sz w:val="18"/>
          <w:szCs w:val="18"/>
        </w:rPr>
      </w:pPr>
    </w:p>
    <w:p w:rsidR="00744961" w:rsidRPr="005E0F69" w:rsidRDefault="00744961" w:rsidP="00744961">
      <w:pPr>
        <w:pStyle w:val="a4"/>
        <w:numPr>
          <w:ilvl w:val="0"/>
          <w:numId w:val="5"/>
        </w:numPr>
        <w:tabs>
          <w:tab w:val="left" w:pos="-4253"/>
        </w:tabs>
        <w:ind w:left="426" w:hanging="426"/>
        <w:jc w:val="both"/>
        <w:rPr>
          <w:b/>
          <w:sz w:val="18"/>
          <w:szCs w:val="18"/>
        </w:rPr>
      </w:pPr>
      <w:r w:rsidRPr="005E0F69">
        <w:rPr>
          <w:b/>
          <w:sz w:val="18"/>
          <w:szCs w:val="18"/>
        </w:rPr>
        <w:t>Термін дії договору про постачання електричної енергії (далі - Договір):</w:t>
      </w:r>
    </w:p>
    <w:p w:rsidR="001E56E5" w:rsidRPr="005E0F69" w:rsidRDefault="001E56E5" w:rsidP="001E56E5">
      <w:pPr>
        <w:tabs>
          <w:tab w:val="left" w:pos="426"/>
        </w:tabs>
        <w:ind w:firstLine="426"/>
        <w:jc w:val="both"/>
        <w:rPr>
          <w:sz w:val="18"/>
          <w:szCs w:val="18"/>
          <w:lang w:eastAsia="zh-CN"/>
        </w:rPr>
      </w:pPr>
      <w:r w:rsidRPr="005E0F69">
        <w:rPr>
          <w:sz w:val="18"/>
          <w:szCs w:val="18"/>
        </w:rPr>
        <w:t>Договір набуває чинності з дати подання (підписання) Споживачем заяви-приєднання та Додатку 3 «Договірні величини споживання електричної енергії» до Договору</w:t>
      </w:r>
      <w:r w:rsidRPr="005E0F69">
        <w:rPr>
          <w:sz w:val="18"/>
          <w:szCs w:val="18"/>
          <w:lang w:eastAsia="zh-CN"/>
        </w:rPr>
        <w:t xml:space="preserve">, та </w:t>
      </w:r>
      <w:r w:rsidRPr="005E0F69">
        <w:rPr>
          <w:sz w:val="18"/>
          <w:szCs w:val="18"/>
        </w:rPr>
        <w:t>укладається на строк до 31.12.2019р., але підлягає обов’язковому перегляду протягом 10 днів від дати вказаної в п.2 Розділу XVII Закону України «Про ринок електричної енергії»</w:t>
      </w:r>
      <w:r w:rsidRPr="005E0F69">
        <w:rPr>
          <w:sz w:val="18"/>
          <w:szCs w:val="18"/>
          <w:lang w:eastAsia="zh-CN"/>
        </w:rPr>
        <w:t xml:space="preserve">.   </w:t>
      </w:r>
    </w:p>
    <w:p w:rsidR="00FF4814" w:rsidRPr="005E0F69" w:rsidRDefault="00FF4814" w:rsidP="001E56E5">
      <w:pPr>
        <w:tabs>
          <w:tab w:val="left" w:pos="426"/>
        </w:tabs>
        <w:ind w:firstLine="426"/>
        <w:jc w:val="both"/>
        <w:rPr>
          <w:sz w:val="18"/>
          <w:szCs w:val="18"/>
        </w:rPr>
      </w:pPr>
    </w:p>
    <w:p w:rsidR="00744961" w:rsidRPr="005E0F69" w:rsidRDefault="00744961" w:rsidP="00744961">
      <w:pPr>
        <w:pStyle w:val="a4"/>
        <w:numPr>
          <w:ilvl w:val="0"/>
          <w:numId w:val="5"/>
        </w:numPr>
        <w:tabs>
          <w:tab w:val="left" w:pos="-4253"/>
        </w:tabs>
        <w:ind w:left="426" w:hanging="426"/>
        <w:jc w:val="both"/>
        <w:rPr>
          <w:b/>
          <w:sz w:val="18"/>
          <w:szCs w:val="18"/>
        </w:rPr>
      </w:pPr>
      <w:r w:rsidRPr="005E0F69">
        <w:rPr>
          <w:b/>
          <w:sz w:val="18"/>
          <w:szCs w:val="18"/>
        </w:rPr>
        <w:t>Урахування пільг, субсидій:</w:t>
      </w:r>
    </w:p>
    <w:p w:rsidR="00744961" w:rsidRPr="005E0F69" w:rsidRDefault="00744961" w:rsidP="00744961">
      <w:pPr>
        <w:pStyle w:val="a5"/>
        <w:tabs>
          <w:tab w:val="left" w:pos="993"/>
        </w:tabs>
        <w:spacing w:before="0" w:beforeAutospacing="0" w:after="0" w:afterAutospacing="0" w:line="240" w:lineRule="atLeast"/>
        <w:ind w:firstLine="426"/>
        <w:jc w:val="both"/>
        <w:rPr>
          <w:sz w:val="18"/>
          <w:szCs w:val="18"/>
          <w:lang w:val="uk-UA"/>
        </w:rPr>
      </w:pPr>
      <w:r w:rsidRPr="005E0F69">
        <w:rPr>
          <w:sz w:val="18"/>
          <w:szCs w:val="18"/>
          <w:lang w:val="uk-UA"/>
        </w:rPr>
        <w:t>Не надаються.</w:t>
      </w:r>
    </w:p>
    <w:p w:rsidR="00FF4814" w:rsidRPr="005E0F69" w:rsidRDefault="00FF4814" w:rsidP="00744961">
      <w:pPr>
        <w:pStyle w:val="a5"/>
        <w:tabs>
          <w:tab w:val="left" w:pos="993"/>
        </w:tabs>
        <w:spacing w:before="0" w:beforeAutospacing="0" w:after="0" w:afterAutospacing="0" w:line="240" w:lineRule="atLeast"/>
        <w:ind w:firstLine="426"/>
        <w:jc w:val="both"/>
        <w:rPr>
          <w:sz w:val="18"/>
          <w:szCs w:val="18"/>
          <w:lang w:val="uk-UA" w:eastAsia="zh-CN"/>
        </w:rPr>
      </w:pPr>
    </w:p>
    <w:p w:rsidR="00744961" w:rsidRPr="005E0F69" w:rsidRDefault="00744961" w:rsidP="00744961">
      <w:pPr>
        <w:pStyle w:val="a4"/>
        <w:numPr>
          <w:ilvl w:val="0"/>
          <w:numId w:val="5"/>
        </w:numPr>
        <w:tabs>
          <w:tab w:val="left" w:pos="-4253"/>
        </w:tabs>
        <w:ind w:left="426" w:hanging="426"/>
        <w:jc w:val="both"/>
        <w:rPr>
          <w:b/>
          <w:sz w:val="18"/>
          <w:szCs w:val="18"/>
        </w:rPr>
      </w:pPr>
      <w:r w:rsidRPr="005E0F69">
        <w:rPr>
          <w:b/>
          <w:sz w:val="18"/>
          <w:szCs w:val="18"/>
        </w:rPr>
        <w:t>Можливість постачання захищеним споживачам:</w:t>
      </w:r>
    </w:p>
    <w:p w:rsidR="00744961" w:rsidRPr="005E0F69" w:rsidRDefault="00744961" w:rsidP="00744961">
      <w:pPr>
        <w:pStyle w:val="a5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5E0F69">
        <w:rPr>
          <w:sz w:val="18"/>
          <w:szCs w:val="18"/>
          <w:lang w:val="uk-UA"/>
        </w:rPr>
        <w:t xml:space="preserve">Споживачі, що визнані у встановленому законодавством порядку захищеними, повідомляють про це Постачальника у заяві-приєднанні до Договору про постачання електричної енергії споживачу. </w:t>
      </w:r>
    </w:p>
    <w:p w:rsidR="00FF4814" w:rsidRPr="005E0F69" w:rsidRDefault="00FF4814" w:rsidP="00744961">
      <w:pPr>
        <w:pStyle w:val="a5"/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</w:p>
    <w:p w:rsidR="00744961" w:rsidRPr="005E0F69" w:rsidRDefault="00744961" w:rsidP="00744961">
      <w:pPr>
        <w:pStyle w:val="a4"/>
        <w:numPr>
          <w:ilvl w:val="0"/>
          <w:numId w:val="5"/>
        </w:numPr>
        <w:tabs>
          <w:tab w:val="left" w:pos="-4253"/>
        </w:tabs>
        <w:ind w:left="426" w:hanging="426"/>
        <w:jc w:val="both"/>
        <w:rPr>
          <w:b/>
          <w:sz w:val="18"/>
          <w:szCs w:val="18"/>
        </w:rPr>
      </w:pPr>
      <w:r w:rsidRPr="005E0F69">
        <w:rPr>
          <w:b/>
          <w:sz w:val="18"/>
          <w:szCs w:val="18"/>
        </w:rPr>
        <w:t>Інше:</w:t>
      </w:r>
    </w:p>
    <w:p w:rsidR="00744961" w:rsidRPr="005E0F69" w:rsidRDefault="00744961" w:rsidP="00744961">
      <w:pPr>
        <w:pStyle w:val="a5"/>
        <w:tabs>
          <w:tab w:val="left" w:pos="567"/>
        </w:tabs>
        <w:spacing w:before="0" w:beforeAutospacing="0" w:after="0" w:afterAutospacing="0"/>
        <w:ind w:firstLine="426"/>
        <w:jc w:val="both"/>
        <w:rPr>
          <w:sz w:val="18"/>
          <w:szCs w:val="18"/>
          <w:lang w:val="uk-UA"/>
        </w:rPr>
      </w:pPr>
      <w:r w:rsidRPr="005E0F69">
        <w:rPr>
          <w:sz w:val="18"/>
          <w:szCs w:val="18"/>
          <w:lang w:val="uk-UA"/>
        </w:rPr>
        <w:t xml:space="preserve">Постачальник може інформувати, повідомляти Споживача, з яким укладено Договір, про закінчення терміну дії Договору,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шляхом направлення відповідної інформації (всі перелічені способи є рівнозначними): </w:t>
      </w:r>
    </w:p>
    <w:p w:rsidR="00744961" w:rsidRPr="005E0F69" w:rsidRDefault="00744961" w:rsidP="00744961">
      <w:pPr>
        <w:pStyle w:val="a5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18"/>
          <w:szCs w:val="18"/>
          <w:lang w:val="uk-UA"/>
        </w:rPr>
      </w:pPr>
      <w:r w:rsidRPr="005E0F69">
        <w:rPr>
          <w:sz w:val="18"/>
          <w:szCs w:val="18"/>
          <w:lang w:val="uk-UA"/>
        </w:rPr>
        <w:t>через особистий кабінет на своєму офіційному сайті у мережі Інтернет;</w:t>
      </w:r>
    </w:p>
    <w:p w:rsidR="00744961" w:rsidRPr="005E0F69" w:rsidRDefault="00744961" w:rsidP="00744961">
      <w:pPr>
        <w:pStyle w:val="a5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18"/>
          <w:szCs w:val="18"/>
          <w:lang w:val="uk-UA"/>
        </w:rPr>
      </w:pPr>
      <w:r w:rsidRPr="005E0F69">
        <w:rPr>
          <w:sz w:val="18"/>
          <w:szCs w:val="18"/>
          <w:lang w:val="uk-UA"/>
        </w:rPr>
        <w:t xml:space="preserve">засобами електронного зв'язку на електронну адресу вказану у заяві-приєднання до умов договору; </w:t>
      </w:r>
    </w:p>
    <w:p w:rsidR="00744961" w:rsidRPr="005E0F69" w:rsidRDefault="00744961" w:rsidP="00744961">
      <w:pPr>
        <w:pStyle w:val="a5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18"/>
          <w:szCs w:val="18"/>
          <w:lang w:val="uk-UA"/>
        </w:rPr>
      </w:pPr>
      <w:r w:rsidRPr="005E0F69">
        <w:rPr>
          <w:sz w:val="18"/>
          <w:szCs w:val="18"/>
          <w:lang w:val="uk-UA"/>
        </w:rPr>
        <w:t xml:space="preserve">СМС-повідомленням на номер, зазначений у заяві-приєднання до умов договору; </w:t>
      </w:r>
    </w:p>
    <w:p w:rsidR="00744961" w:rsidRPr="005E0F69" w:rsidRDefault="00744961" w:rsidP="00744961">
      <w:pPr>
        <w:pStyle w:val="a5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18"/>
          <w:szCs w:val="18"/>
          <w:lang w:val="uk-UA"/>
        </w:rPr>
      </w:pPr>
      <w:r w:rsidRPr="005E0F69">
        <w:rPr>
          <w:sz w:val="18"/>
          <w:szCs w:val="18"/>
          <w:lang w:val="uk-UA"/>
        </w:rPr>
        <w:t>в місцях обслуговування клієнтів Постачальника;</w:t>
      </w:r>
    </w:p>
    <w:p w:rsidR="00744961" w:rsidRPr="005E0F69" w:rsidRDefault="00744961" w:rsidP="00744961">
      <w:pPr>
        <w:pStyle w:val="a5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18"/>
          <w:szCs w:val="18"/>
          <w:lang w:val="uk-UA"/>
        </w:rPr>
      </w:pPr>
      <w:r w:rsidRPr="005E0F69">
        <w:rPr>
          <w:sz w:val="18"/>
          <w:szCs w:val="18"/>
          <w:lang w:val="uk-UA"/>
        </w:rPr>
        <w:t xml:space="preserve">поштовим зв’язком;  </w:t>
      </w:r>
    </w:p>
    <w:p w:rsidR="00744961" w:rsidRPr="005E0F69" w:rsidRDefault="00744961" w:rsidP="00744961">
      <w:pPr>
        <w:pStyle w:val="a5"/>
        <w:numPr>
          <w:ilvl w:val="0"/>
          <w:numId w:val="2"/>
        </w:numPr>
        <w:tabs>
          <w:tab w:val="left" w:pos="426"/>
          <w:tab w:val="left" w:pos="993"/>
        </w:tabs>
        <w:spacing w:before="0" w:beforeAutospacing="0" w:after="0" w:afterAutospacing="0" w:line="240" w:lineRule="atLeast"/>
        <w:ind w:left="0" w:firstLine="0"/>
        <w:jc w:val="both"/>
        <w:rPr>
          <w:b/>
          <w:sz w:val="18"/>
          <w:szCs w:val="18"/>
          <w:lang w:val="uk-UA" w:eastAsia="zh-CN"/>
        </w:rPr>
      </w:pPr>
      <w:r w:rsidRPr="005E0F69">
        <w:rPr>
          <w:sz w:val="18"/>
          <w:szCs w:val="18"/>
          <w:lang w:val="uk-UA"/>
        </w:rPr>
        <w:t>тощо.</w:t>
      </w:r>
    </w:p>
    <w:p w:rsidR="00744961" w:rsidRPr="005E0F69" w:rsidRDefault="00744961" w:rsidP="00744961">
      <w:pPr>
        <w:tabs>
          <w:tab w:val="left" w:pos="426"/>
        </w:tabs>
        <w:ind w:firstLine="426"/>
        <w:jc w:val="both"/>
        <w:rPr>
          <w:sz w:val="18"/>
          <w:szCs w:val="18"/>
        </w:rPr>
      </w:pPr>
      <w:r w:rsidRPr="005E0F69">
        <w:rPr>
          <w:b/>
          <w:bCs/>
          <w:sz w:val="18"/>
          <w:szCs w:val="18"/>
        </w:rPr>
        <w:t>Коригування замовлених величин споживання електричної енергії</w:t>
      </w:r>
      <w:r w:rsidRPr="005E0F69">
        <w:rPr>
          <w:bCs/>
          <w:sz w:val="18"/>
          <w:szCs w:val="18"/>
        </w:rPr>
        <w:t xml:space="preserve"> здійснюється за умови</w:t>
      </w:r>
      <w:r w:rsidRPr="005E0F69">
        <w:rPr>
          <w:sz w:val="18"/>
          <w:szCs w:val="18"/>
        </w:rPr>
        <w:t xml:space="preserve"> подання Споживачем відповідної заяви до 13-го числа розрахункового періоду, та оплати по рахунку </w:t>
      </w:r>
      <w:r w:rsidRPr="005E0F69">
        <w:rPr>
          <w:color w:val="000000"/>
          <w:sz w:val="18"/>
          <w:szCs w:val="18"/>
        </w:rPr>
        <w:t>100% вартості</w:t>
      </w:r>
      <w:r w:rsidRPr="005E0F69">
        <w:rPr>
          <w:sz w:val="18"/>
          <w:szCs w:val="18"/>
        </w:rPr>
        <w:t xml:space="preserve"> додатково заявлених обсягів споживання електричної енергії впродовж </w:t>
      </w:r>
      <w:r w:rsidRPr="005E0F69">
        <w:rPr>
          <w:color w:val="000000"/>
          <w:sz w:val="18"/>
          <w:szCs w:val="18"/>
        </w:rPr>
        <w:t>2-х банківських днів з моменту його виставлення. У випадку не оплати виставленого рахунку, збільшений обсяг не є узгодженим.</w:t>
      </w:r>
    </w:p>
    <w:p w:rsidR="00744961" w:rsidRPr="005E0F69" w:rsidRDefault="00744961" w:rsidP="00744961">
      <w:pPr>
        <w:tabs>
          <w:tab w:val="left" w:pos="426"/>
        </w:tabs>
        <w:ind w:firstLine="426"/>
        <w:jc w:val="both"/>
        <w:rPr>
          <w:sz w:val="18"/>
          <w:szCs w:val="18"/>
        </w:rPr>
      </w:pPr>
      <w:r w:rsidRPr="005E0F69">
        <w:rPr>
          <w:sz w:val="18"/>
          <w:szCs w:val="18"/>
        </w:rPr>
        <w:t>Якщо 13 число розрахункового періоду припадає на вихідний або святковий день, оплата та коригування договірних величин споживання електричної енергії здійснюється в останній робочий день, що передує 13 числу розрахункового періоду.</w:t>
      </w:r>
    </w:p>
    <w:p w:rsidR="00744961" w:rsidRPr="005E0F69" w:rsidRDefault="00744961" w:rsidP="00744961">
      <w:pPr>
        <w:tabs>
          <w:tab w:val="left" w:pos="426"/>
        </w:tabs>
        <w:ind w:firstLine="426"/>
        <w:jc w:val="both"/>
        <w:rPr>
          <w:sz w:val="18"/>
          <w:szCs w:val="18"/>
        </w:rPr>
      </w:pPr>
      <w:r w:rsidRPr="005E0F69">
        <w:rPr>
          <w:sz w:val="18"/>
          <w:szCs w:val="18"/>
        </w:rPr>
        <w:t xml:space="preserve">У разі відхилення фактичного обсягу спожитої електричної енергії за розрахунковий місяць від замовленого, Споживач сплачує Постачальнику двократну вартість різниці фактично спожитої від замовленої величини споживання електричної енергії. </w:t>
      </w:r>
    </w:p>
    <w:p w:rsidR="00744961" w:rsidRPr="005E0F69" w:rsidRDefault="00744961" w:rsidP="00744961">
      <w:pPr>
        <w:ind w:firstLine="426"/>
        <w:jc w:val="both"/>
        <w:rPr>
          <w:rStyle w:val="rvts0"/>
          <w:sz w:val="18"/>
          <w:szCs w:val="18"/>
        </w:rPr>
      </w:pPr>
      <w:r w:rsidRPr="005E0F69">
        <w:rPr>
          <w:rStyle w:val="rvts0"/>
          <w:sz w:val="18"/>
          <w:szCs w:val="18"/>
        </w:rPr>
        <w:t>Розмір очікуваного споживання електричної енергії визначається та вказується для кожного об’єкту окремо.</w:t>
      </w:r>
    </w:p>
    <w:p w:rsidR="00744961" w:rsidRPr="005E0F69" w:rsidRDefault="00744961" w:rsidP="00744961">
      <w:pPr>
        <w:ind w:firstLine="426"/>
        <w:jc w:val="both"/>
        <w:rPr>
          <w:snapToGrid w:val="0"/>
          <w:color w:val="000000"/>
          <w:sz w:val="18"/>
          <w:szCs w:val="18"/>
        </w:rPr>
      </w:pPr>
      <w:r w:rsidRPr="005E0F69">
        <w:rPr>
          <w:color w:val="000000"/>
          <w:sz w:val="18"/>
          <w:szCs w:val="18"/>
          <w:lang w:eastAsia="ru-RU"/>
        </w:rPr>
        <w:t xml:space="preserve">Помісячні прогнозні величини споживання електричної енергії на наступний календарний рік (Додаток до даної комерційної пропозиції) </w:t>
      </w:r>
      <w:r w:rsidRPr="005E0F69">
        <w:rPr>
          <w:snapToGrid w:val="0"/>
          <w:color w:val="000000"/>
          <w:sz w:val="18"/>
          <w:szCs w:val="18"/>
        </w:rPr>
        <w:t xml:space="preserve">подаються Споживачем </w:t>
      </w:r>
      <w:r w:rsidRPr="005E0F69">
        <w:rPr>
          <w:color w:val="000000"/>
          <w:sz w:val="18"/>
          <w:szCs w:val="18"/>
          <w:lang w:eastAsia="ru-RU"/>
        </w:rPr>
        <w:t xml:space="preserve">не пізніше 01 листопада поточного року </w:t>
      </w:r>
      <w:r w:rsidRPr="005E0F69">
        <w:rPr>
          <w:snapToGrid w:val="0"/>
          <w:color w:val="000000"/>
          <w:sz w:val="18"/>
          <w:szCs w:val="18"/>
        </w:rPr>
        <w:t>та узгоджуються Постачальником електричної енергії.</w:t>
      </w:r>
      <w:r w:rsidRPr="005E0F69">
        <w:rPr>
          <w:color w:val="000000"/>
          <w:sz w:val="18"/>
          <w:szCs w:val="18"/>
          <w:lang w:eastAsia="ru-RU"/>
        </w:rPr>
        <w:t xml:space="preserve"> </w:t>
      </w:r>
      <w:r w:rsidRPr="005E0F69">
        <w:rPr>
          <w:snapToGrid w:val="0"/>
          <w:color w:val="000000"/>
          <w:sz w:val="18"/>
          <w:szCs w:val="18"/>
        </w:rPr>
        <w:t>У разі ненадання Споживачем зазначених відомостей у встановлений термін, розмір очікуваного споживання електричної енергії на наступний рік встановлюється Постачальником електричної енергії за фактичними обсягами споживання у відповідних періодах поточного року, що минули, та у відповідних періодах минулого року, які відповідають майбутнім періодам поточного року.</w:t>
      </w:r>
    </w:p>
    <w:p w:rsidR="00744961" w:rsidRPr="005E0F69" w:rsidRDefault="00744961" w:rsidP="00744961">
      <w:pPr>
        <w:ind w:firstLine="426"/>
        <w:jc w:val="both"/>
        <w:rPr>
          <w:color w:val="000000"/>
          <w:sz w:val="18"/>
          <w:szCs w:val="18"/>
          <w:lang w:eastAsia="ru-RU"/>
        </w:rPr>
      </w:pPr>
      <w:r w:rsidRPr="005E0F69">
        <w:rPr>
          <w:b/>
          <w:color w:val="000000"/>
          <w:sz w:val="18"/>
          <w:szCs w:val="18"/>
          <w:lang w:eastAsia="ru-RU"/>
        </w:rPr>
        <w:t>Зміна комерційної пропозиції Споживачем:</w:t>
      </w:r>
    </w:p>
    <w:p w:rsidR="00744961" w:rsidRPr="005E0F69" w:rsidRDefault="00744961" w:rsidP="00744961">
      <w:pPr>
        <w:ind w:firstLine="426"/>
        <w:jc w:val="both"/>
        <w:rPr>
          <w:color w:val="000000"/>
          <w:sz w:val="18"/>
          <w:szCs w:val="18"/>
          <w:lang w:eastAsia="ru-RU"/>
        </w:rPr>
      </w:pPr>
      <w:r w:rsidRPr="005E0F69">
        <w:rPr>
          <w:color w:val="000000"/>
          <w:sz w:val="18"/>
          <w:szCs w:val="18"/>
          <w:lang w:eastAsia="ru-RU"/>
        </w:rPr>
        <w:t>Споживач має право звернутись до Постачальника за зміною комерційної пропозиції. В разі погодження Постачальником вибраної Споживачем комерційної пропозиції всі попередні комерційні пропозиції втрачають чинність.</w:t>
      </w:r>
    </w:p>
    <w:p w:rsidR="00585624" w:rsidRPr="005E0F69" w:rsidRDefault="00585624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E0F69">
        <w:rPr>
          <w:sz w:val="18"/>
          <w:szCs w:val="18"/>
        </w:rPr>
        <w:br w:type="page"/>
      </w:r>
    </w:p>
    <w:p w:rsidR="00585624" w:rsidRPr="005E0F69" w:rsidRDefault="00585624" w:rsidP="00744961">
      <w:pPr>
        <w:pStyle w:val="a3"/>
        <w:tabs>
          <w:tab w:val="left" w:pos="426"/>
        </w:tabs>
        <w:ind w:firstLine="426"/>
        <w:jc w:val="both"/>
        <w:rPr>
          <w:sz w:val="18"/>
          <w:szCs w:val="18"/>
        </w:rPr>
        <w:sectPr w:rsidR="00585624" w:rsidRPr="005E0F69" w:rsidSect="001E39E8">
          <w:pgSz w:w="11906" w:h="16838"/>
          <w:pgMar w:top="567" w:right="567" w:bottom="426" w:left="1644" w:header="708" w:footer="708" w:gutter="0"/>
          <w:cols w:space="708"/>
          <w:docGrid w:linePitch="360"/>
        </w:sectPr>
      </w:pPr>
    </w:p>
    <w:p w:rsidR="00B82286" w:rsidRDefault="00B82286" w:rsidP="00B82286">
      <w:pPr>
        <w:pStyle w:val="2"/>
        <w:ind w:left="5954" w:firstLine="6095"/>
        <w:jc w:val="left"/>
        <w:rPr>
          <w:rFonts w:cs="Arial"/>
          <w:b w:val="0"/>
          <w:bCs w:val="0"/>
          <w:sz w:val="18"/>
          <w:szCs w:val="18"/>
        </w:rPr>
      </w:pPr>
      <w:r w:rsidRPr="00B82286">
        <w:rPr>
          <w:rFonts w:eastAsiaTheme="minorHAnsi"/>
          <w:sz w:val="18"/>
          <w:szCs w:val="18"/>
          <w:lang w:eastAsia="en-US"/>
        </w:rPr>
        <w:lastRenderedPageBreak/>
        <w:t xml:space="preserve">Додаток №___ </w:t>
      </w:r>
      <w:r w:rsidRPr="00B82286">
        <w:rPr>
          <w:rFonts w:eastAsiaTheme="minorHAnsi"/>
          <w:b w:val="0"/>
          <w:sz w:val="18"/>
          <w:szCs w:val="18"/>
          <w:lang w:eastAsia="en-US"/>
        </w:rPr>
        <w:t xml:space="preserve">до </w:t>
      </w:r>
      <w:r w:rsidRPr="00B82286">
        <w:rPr>
          <w:rFonts w:cs="Arial"/>
          <w:b w:val="0"/>
          <w:bCs w:val="0"/>
          <w:sz w:val="18"/>
          <w:szCs w:val="18"/>
        </w:rPr>
        <w:t xml:space="preserve">договору про </w:t>
      </w:r>
    </w:p>
    <w:p w:rsidR="00B82286" w:rsidRDefault="00B82286" w:rsidP="00B82286">
      <w:pPr>
        <w:pStyle w:val="2"/>
        <w:ind w:left="5954" w:firstLine="6095"/>
        <w:jc w:val="left"/>
        <w:rPr>
          <w:rFonts w:cs="Arial"/>
          <w:b w:val="0"/>
          <w:bCs w:val="0"/>
          <w:sz w:val="18"/>
          <w:szCs w:val="18"/>
        </w:rPr>
      </w:pPr>
      <w:r w:rsidRPr="00B82286">
        <w:rPr>
          <w:rFonts w:cs="Arial"/>
          <w:b w:val="0"/>
          <w:bCs w:val="0"/>
          <w:sz w:val="18"/>
          <w:szCs w:val="18"/>
        </w:rPr>
        <w:t xml:space="preserve">постачання електричної енергії </w:t>
      </w:r>
    </w:p>
    <w:p w:rsidR="00B82286" w:rsidRPr="00B82286" w:rsidRDefault="00B82286" w:rsidP="00B82286">
      <w:pPr>
        <w:pStyle w:val="2"/>
        <w:ind w:left="5954" w:firstLine="6095"/>
        <w:jc w:val="left"/>
        <w:rPr>
          <w:rFonts w:cs="Arial"/>
          <w:b w:val="0"/>
          <w:bCs w:val="0"/>
          <w:sz w:val="18"/>
          <w:szCs w:val="18"/>
        </w:rPr>
      </w:pPr>
      <w:r w:rsidRPr="00B82286">
        <w:rPr>
          <w:rFonts w:cs="Arial"/>
          <w:b w:val="0"/>
          <w:bCs w:val="0"/>
          <w:sz w:val="18"/>
          <w:szCs w:val="18"/>
        </w:rPr>
        <w:t xml:space="preserve">постачальником універсальних послуг </w:t>
      </w:r>
    </w:p>
    <w:p w:rsidR="00B82286" w:rsidRPr="00B82286" w:rsidRDefault="00B82286" w:rsidP="00B82286">
      <w:pPr>
        <w:pStyle w:val="NormalUkr"/>
        <w:tabs>
          <w:tab w:val="left" w:pos="709"/>
        </w:tabs>
        <w:spacing w:after="20"/>
        <w:ind w:left="5954" w:firstLine="6095"/>
        <w:contextualSpacing/>
        <w:rPr>
          <w:rFonts w:eastAsiaTheme="minorHAnsi"/>
          <w:sz w:val="18"/>
          <w:szCs w:val="18"/>
          <w:lang w:val="uk-UA" w:eastAsia="en-US"/>
        </w:rPr>
      </w:pPr>
      <w:r w:rsidRPr="00B82286">
        <w:rPr>
          <w:rFonts w:eastAsiaTheme="minorHAnsi"/>
          <w:sz w:val="18"/>
          <w:szCs w:val="18"/>
          <w:lang w:val="uk-UA" w:eastAsia="en-US"/>
        </w:rPr>
        <w:t>від  «__»  _________  20</w:t>
      </w:r>
      <w:r w:rsidRPr="00B82286">
        <w:rPr>
          <w:rFonts w:eastAsiaTheme="minorHAnsi"/>
          <w:sz w:val="18"/>
          <w:szCs w:val="18"/>
          <w:lang w:val="ru-RU" w:eastAsia="en-US"/>
        </w:rPr>
        <w:t>_</w:t>
      </w:r>
      <w:r w:rsidRPr="00B82286">
        <w:rPr>
          <w:rFonts w:eastAsiaTheme="minorHAnsi"/>
          <w:sz w:val="18"/>
          <w:szCs w:val="18"/>
          <w:lang w:val="uk-UA" w:eastAsia="en-US"/>
        </w:rPr>
        <w:t xml:space="preserve">_ р. </w:t>
      </w:r>
    </w:p>
    <w:p w:rsidR="00B82286" w:rsidRPr="00B82286" w:rsidRDefault="00B82286" w:rsidP="00B82286">
      <w:pPr>
        <w:pStyle w:val="NormalUkr"/>
        <w:tabs>
          <w:tab w:val="left" w:pos="709"/>
        </w:tabs>
        <w:spacing w:after="20"/>
        <w:ind w:left="5954" w:firstLine="6095"/>
        <w:contextualSpacing/>
        <w:rPr>
          <w:rFonts w:eastAsiaTheme="minorHAnsi"/>
          <w:b/>
          <w:sz w:val="18"/>
          <w:szCs w:val="18"/>
          <w:lang w:val="uk-UA" w:eastAsia="en-US"/>
        </w:rPr>
      </w:pPr>
      <w:r w:rsidRPr="00B82286">
        <w:rPr>
          <w:rFonts w:eastAsiaTheme="minorHAnsi"/>
          <w:sz w:val="18"/>
          <w:szCs w:val="18"/>
          <w:lang w:val="uk-UA" w:eastAsia="en-US"/>
        </w:rPr>
        <w:t xml:space="preserve">№ </w:t>
      </w:r>
      <w:r w:rsidRPr="00B82286">
        <w:rPr>
          <w:rFonts w:eastAsiaTheme="minorHAnsi"/>
          <w:b/>
          <w:sz w:val="18"/>
          <w:szCs w:val="18"/>
          <w:lang w:val="uk-UA" w:eastAsia="en-US"/>
        </w:rPr>
        <w:t>______________________</w:t>
      </w:r>
    </w:p>
    <w:p w:rsidR="00FF4814" w:rsidRPr="00DE1068" w:rsidRDefault="00FF4814" w:rsidP="00FF4814">
      <w:pPr>
        <w:pStyle w:val="NormalUkr"/>
        <w:tabs>
          <w:tab w:val="left" w:pos="709"/>
        </w:tabs>
        <w:spacing w:after="20"/>
        <w:ind w:left="13183" w:hanging="1134"/>
        <w:contextualSpacing/>
        <w:rPr>
          <w:rFonts w:eastAsiaTheme="minorHAnsi"/>
          <w:b/>
          <w:sz w:val="18"/>
          <w:szCs w:val="18"/>
          <w:lang w:val="uk-UA" w:eastAsia="en-US"/>
        </w:rPr>
      </w:pPr>
    </w:p>
    <w:p w:rsidR="00585624" w:rsidRPr="002A6824" w:rsidRDefault="00585624" w:rsidP="00585624"/>
    <w:p w:rsidR="00585624" w:rsidRPr="005E0F69" w:rsidRDefault="00585624" w:rsidP="00585624">
      <w:pPr>
        <w:pStyle w:val="3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E0F69">
        <w:rPr>
          <w:rFonts w:ascii="Times New Roman" w:hAnsi="Times New Roman" w:cs="Times New Roman"/>
          <w:color w:val="auto"/>
          <w:sz w:val="20"/>
          <w:szCs w:val="20"/>
        </w:rPr>
        <w:t>Договірні величини споживання електричної енергії</w:t>
      </w:r>
    </w:p>
    <w:p w:rsidR="00585624" w:rsidRPr="002A6824" w:rsidRDefault="00585624" w:rsidP="00585624">
      <w:pPr>
        <w:jc w:val="center"/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134"/>
      </w:tblGrid>
      <w:tr w:rsidR="00585624" w:rsidRPr="00B82286" w:rsidTr="00693AD3">
        <w:trPr>
          <w:cantSplit/>
          <w:trHeight w:val="397"/>
          <w:jc w:val="center"/>
        </w:trPr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5624" w:rsidRPr="00B82286" w:rsidRDefault="00FF4814" w:rsidP="00693AD3">
            <w:pPr>
              <w:jc w:val="center"/>
              <w:rPr>
                <w:sz w:val="18"/>
                <w:szCs w:val="18"/>
              </w:rPr>
            </w:pPr>
            <w:r w:rsidRPr="00B82286">
              <w:rPr>
                <w:sz w:val="18"/>
                <w:szCs w:val="18"/>
              </w:rPr>
              <w:t>ЕІС-код</w:t>
            </w:r>
          </w:p>
        </w:tc>
        <w:tc>
          <w:tcPr>
            <w:tcW w:w="12702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624" w:rsidRPr="00B82286" w:rsidRDefault="00585624" w:rsidP="00693AD3">
            <w:pPr>
              <w:jc w:val="center"/>
              <w:rPr>
                <w:sz w:val="18"/>
                <w:szCs w:val="18"/>
              </w:rPr>
            </w:pPr>
            <w:r w:rsidRPr="00B82286">
              <w:rPr>
                <w:sz w:val="18"/>
                <w:szCs w:val="18"/>
              </w:rPr>
              <w:t xml:space="preserve">Обсяги постачання електроенергії </w:t>
            </w:r>
            <w:r w:rsidRPr="00B82286">
              <w:rPr>
                <w:b/>
                <w:sz w:val="18"/>
                <w:szCs w:val="18"/>
              </w:rPr>
              <w:t xml:space="preserve">на </w:t>
            </w:r>
            <w:r w:rsidRPr="00B82286">
              <w:rPr>
                <w:b/>
                <w:sz w:val="18"/>
                <w:szCs w:val="18"/>
                <w:u w:val="single"/>
              </w:rPr>
              <w:t>_______</w:t>
            </w:r>
            <w:r w:rsidRPr="00B82286">
              <w:rPr>
                <w:b/>
                <w:sz w:val="18"/>
                <w:szCs w:val="18"/>
              </w:rPr>
              <w:t xml:space="preserve"> рік</w:t>
            </w:r>
            <w:r w:rsidRPr="00B82286">
              <w:rPr>
                <w:sz w:val="18"/>
                <w:szCs w:val="18"/>
              </w:rPr>
              <w:t>, тис. кВт</w:t>
            </w:r>
            <w:r w:rsidRPr="00B82286">
              <w:rPr>
                <w:sz w:val="18"/>
                <w:szCs w:val="18"/>
              </w:rPr>
              <w:sym w:font="Symbol" w:char="F0D7"/>
            </w:r>
            <w:r w:rsidRPr="00B82286">
              <w:rPr>
                <w:sz w:val="18"/>
                <w:szCs w:val="18"/>
              </w:rPr>
              <w:t>год</w:t>
            </w:r>
          </w:p>
        </w:tc>
      </w:tr>
      <w:tr w:rsidR="00585624" w:rsidRPr="00B82286" w:rsidTr="00693AD3">
        <w:trPr>
          <w:cantSplit/>
          <w:trHeight w:val="1379"/>
          <w:jc w:val="center"/>
        </w:trPr>
        <w:tc>
          <w:tcPr>
            <w:tcW w:w="1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5624" w:rsidRPr="00B82286" w:rsidRDefault="00585624" w:rsidP="00693AD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85624" w:rsidRPr="00B82286" w:rsidRDefault="00585624" w:rsidP="00693A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2286">
              <w:rPr>
                <w:sz w:val="18"/>
                <w:szCs w:val="18"/>
              </w:rPr>
              <w:t>січень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85624" w:rsidRPr="00B82286" w:rsidRDefault="00585624" w:rsidP="00693A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2286">
              <w:rPr>
                <w:sz w:val="18"/>
                <w:szCs w:val="18"/>
              </w:rPr>
              <w:t>лютий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5624" w:rsidRPr="00B82286" w:rsidRDefault="00585624" w:rsidP="00693A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2286">
              <w:rPr>
                <w:sz w:val="18"/>
                <w:szCs w:val="18"/>
              </w:rPr>
              <w:t>березень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85624" w:rsidRPr="00B82286" w:rsidRDefault="00585624" w:rsidP="00693A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2286">
              <w:rPr>
                <w:sz w:val="18"/>
                <w:szCs w:val="18"/>
              </w:rPr>
              <w:t>квітень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85624" w:rsidRPr="00B82286" w:rsidRDefault="00585624" w:rsidP="00693A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2286">
              <w:rPr>
                <w:sz w:val="18"/>
                <w:szCs w:val="18"/>
              </w:rPr>
              <w:t>травень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5624" w:rsidRPr="00B82286" w:rsidRDefault="00585624" w:rsidP="00693A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2286">
              <w:rPr>
                <w:sz w:val="18"/>
                <w:szCs w:val="18"/>
              </w:rPr>
              <w:t>червень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85624" w:rsidRPr="00B82286" w:rsidRDefault="00585624" w:rsidP="00693A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2286">
              <w:rPr>
                <w:sz w:val="18"/>
                <w:szCs w:val="18"/>
              </w:rPr>
              <w:t>липень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85624" w:rsidRPr="00B82286" w:rsidRDefault="00585624" w:rsidP="00693A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2286">
              <w:rPr>
                <w:sz w:val="18"/>
                <w:szCs w:val="18"/>
              </w:rPr>
              <w:t>серпень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5624" w:rsidRPr="00B82286" w:rsidRDefault="00585624" w:rsidP="00693A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2286">
              <w:rPr>
                <w:sz w:val="18"/>
                <w:szCs w:val="18"/>
              </w:rPr>
              <w:t>вересень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85624" w:rsidRPr="00B82286" w:rsidRDefault="00585624" w:rsidP="00693A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2286">
              <w:rPr>
                <w:sz w:val="18"/>
                <w:szCs w:val="18"/>
              </w:rPr>
              <w:t>жовтень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85624" w:rsidRPr="00B82286" w:rsidRDefault="00585624" w:rsidP="00693A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2286">
              <w:rPr>
                <w:sz w:val="18"/>
                <w:szCs w:val="18"/>
              </w:rPr>
              <w:t>листопад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5624" w:rsidRPr="00B82286" w:rsidRDefault="00585624" w:rsidP="00693A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2286">
              <w:rPr>
                <w:sz w:val="18"/>
                <w:szCs w:val="18"/>
              </w:rPr>
              <w:t>грудень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5624" w:rsidRPr="00B82286" w:rsidRDefault="00585624" w:rsidP="00693AD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2286">
              <w:rPr>
                <w:sz w:val="18"/>
                <w:szCs w:val="18"/>
              </w:rPr>
              <w:t>Всього за рік</w:t>
            </w:r>
          </w:p>
        </w:tc>
      </w:tr>
      <w:tr w:rsidR="00585624" w:rsidRPr="00B82286" w:rsidTr="00FF4814">
        <w:trPr>
          <w:trHeight w:val="397"/>
          <w:jc w:val="center"/>
        </w:trPr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5624" w:rsidRPr="00B82286" w:rsidRDefault="0058562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585624" w:rsidRPr="00B82286" w:rsidRDefault="0058562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585624" w:rsidRPr="00B82286" w:rsidRDefault="0058562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585624" w:rsidRPr="00B82286" w:rsidRDefault="0058562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585624" w:rsidRPr="00B82286" w:rsidRDefault="0058562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585624" w:rsidRPr="00B82286" w:rsidRDefault="0058562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585624" w:rsidRPr="00B82286" w:rsidRDefault="0058562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585624" w:rsidRPr="00B82286" w:rsidRDefault="0058562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585624" w:rsidRPr="00B82286" w:rsidRDefault="0058562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585624" w:rsidRPr="00B82286" w:rsidRDefault="0058562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585624" w:rsidRPr="00B82286" w:rsidRDefault="0058562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585624" w:rsidRPr="00B82286" w:rsidRDefault="0058562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585624" w:rsidRPr="00B82286" w:rsidRDefault="0058562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585624" w:rsidRPr="00B82286" w:rsidRDefault="00585624" w:rsidP="00693AD3">
            <w:pPr>
              <w:jc w:val="center"/>
              <w:rPr>
                <w:sz w:val="18"/>
                <w:szCs w:val="18"/>
              </w:rPr>
            </w:pPr>
          </w:p>
        </w:tc>
      </w:tr>
      <w:tr w:rsidR="00FF4814" w:rsidRPr="00B82286" w:rsidTr="00FF4814">
        <w:trPr>
          <w:trHeight w:val="397"/>
          <w:jc w:val="center"/>
        </w:trPr>
        <w:tc>
          <w:tcPr>
            <w:tcW w:w="19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right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</w:tr>
      <w:tr w:rsidR="00FF4814" w:rsidRPr="00B82286" w:rsidTr="00693AD3">
        <w:trPr>
          <w:trHeight w:val="397"/>
          <w:jc w:val="center"/>
        </w:trPr>
        <w:tc>
          <w:tcPr>
            <w:tcW w:w="19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F4814" w:rsidRPr="00B82286" w:rsidRDefault="00FF4814" w:rsidP="00693A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585624" w:rsidRPr="00B82286" w:rsidRDefault="00585624" w:rsidP="00585624">
      <w:pPr>
        <w:jc w:val="center"/>
        <w:rPr>
          <w:sz w:val="18"/>
          <w:szCs w:val="18"/>
        </w:rPr>
      </w:pPr>
    </w:p>
    <w:p w:rsidR="00585624" w:rsidRPr="00B82286" w:rsidRDefault="00585624" w:rsidP="00585624">
      <w:pPr>
        <w:pStyle w:val="a7"/>
        <w:ind w:left="709" w:right="963"/>
        <w:rPr>
          <w:sz w:val="18"/>
          <w:szCs w:val="18"/>
        </w:rPr>
      </w:pPr>
      <w:r w:rsidRPr="00B82286">
        <w:rPr>
          <w:sz w:val="18"/>
          <w:szCs w:val="18"/>
        </w:rPr>
        <w:t>Примітки:</w:t>
      </w:r>
    </w:p>
    <w:p w:rsidR="00585624" w:rsidRPr="00B82286" w:rsidRDefault="00585624" w:rsidP="00585624">
      <w:pPr>
        <w:pStyle w:val="a7"/>
        <w:ind w:left="709" w:right="963"/>
        <w:jc w:val="both"/>
        <w:rPr>
          <w:sz w:val="18"/>
          <w:szCs w:val="18"/>
        </w:rPr>
      </w:pPr>
      <w:r w:rsidRPr="00B82286">
        <w:rPr>
          <w:sz w:val="18"/>
          <w:szCs w:val="18"/>
        </w:rPr>
        <w:t xml:space="preserve">1. Постачання електричної енергії Споживачу здійснюється на території ліцензованої діяльності оператора системи розподілу </w:t>
      </w:r>
      <w:r w:rsidRPr="00B82286">
        <w:rPr>
          <w:sz w:val="18"/>
          <w:szCs w:val="18"/>
        </w:rPr>
        <w:br/>
        <w:t>ПрАТ «</w:t>
      </w:r>
      <w:proofErr w:type="spellStart"/>
      <w:r w:rsidRPr="00B82286">
        <w:rPr>
          <w:sz w:val="18"/>
          <w:szCs w:val="18"/>
        </w:rPr>
        <w:t>Рівнеобленерго</w:t>
      </w:r>
      <w:proofErr w:type="spellEnd"/>
      <w:r w:rsidRPr="00B82286">
        <w:rPr>
          <w:sz w:val="18"/>
          <w:szCs w:val="18"/>
        </w:rPr>
        <w:t>».</w:t>
      </w:r>
    </w:p>
    <w:p w:rsidR="00585624" w:rsidRPr="00B82286" w:rsidRDefault="00585624" w:rsidP="00585624">
      <w:pPr>
        <w:pStyle w:val="a7"/>
        <w:ind w:left="709" w:right="963"/>
        <w:jc w:val="both"/>
        <w:rPr>
          <w:sz w:val="18"/>
          <w:szCs w:val="18"/>
        </w:rPr>
      </w:pPr>
      <w:r w:rsidRPr="00B82286">
        <w:rPr>
          <w:sz w:val="18"/>
          <w:szCs w:val="18"/>
        </w:rPr>
        <w:t>2. Обсяги постачання електричної енергії можуть бути змінені за домовленістю сторін згідно з умовами комерційної пропозиції .</w:t>
      </w:r>
    </w:p>
    <w:p w:rsidR="00585624" w:rsidRPr="00B82286" w:rsidRDefault="00585624" w:rsidP="00585624">
      <w:pPr>
        <w:rPr>
          <w:sz w:val="18"/>
          <w:szCs w:val="18"/>
        </w:rPr>
      </w:pPr>
    </w:p>
    <w:p w:rsidR="00585624" w:rsidRPr="00B82286" w:rsidRDefault="00585624" w:rsidP="00585624">
      <w:pPr>
        <w:rPr>
          <w:sz w:val="18"/>
          <w:szCs w:val="18"/>
        </w:rPr>
      </w:pPr>
    </w:p>
    <w:p w:rsidR="00585624" w:rsidRPr="00B82286" w:rsidRDefault="00585624" w:rsidP="00585624">
      <w:pPr>
        <w:ind w:firstLine="708"/>
        <w:rPr>
          <w:b/>
          <w:sz w:val="18"/>
          <w:szCs w:val="18"/>
        </w:rPr>
      </w:pPr>
      <w:r w:rsidRPr="00B82286">
        <w:rPr>
          <w:b/>
          <w:sz w:val="18"/>
          <w:szCs w:val="18"/>
        </w:rPr>
        <w:t>Постачальник</w:t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  <w:t>Споживач</w:t>
      </w:r>
    </w:p>
    <w:p w:rsidR="00585624" w:rsidRPr="00B82286" w:rsidRDefault="00585624" w:rsidP="00585624">
      <w:pPr>
        <w:ind w:firstLine="708"/>
        <w:rPr>
          <w:b/>
          <w:sz w:val="18"/>
          <w:szCs w:val="18"/>
        </w:rPr>
      </w:pPr>
      <w:r w:rsidRPr="00B82286">
        <w:rPr>
          <w:b/>
          <w:sz w:val="18"/>
          <w:szCs w:val="18"/>
        </w:rPr>
        <w:t>______________________________</w:t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</w:r>
      <w:r w:rsidRPr="00B82286">
        <w:rPr>
          <w:b/>
          <w:sz w:val="18"/>
          <w:szCs w:val="18"/>
        </w:rPr>
        <w:tab/>
        <w:t>______________________________</w:t>
      </w:r>
    </w:p>
    <w:p w:rsidR="00585624" w:rsidRPr="00B82286" w:rsidRDefault="00585624" w:rsidP="00585624">
      <w:pPr>
        <w:rPr>
          <w:b/>
          <w:sz w:val="18"/>
          <w:szCs w:val="18"/>
        </w:rPr>
      </w:pPr>
    </w:p>
    <w:p w:rsidR="00585624" w:rsidRPr="00B82286" w:rsidRDefault="00585624" w:rsidP="00585624">
      <w:pPr>
        <w:ind w:firstLine="708"/>
        <w:jc w:val="both"/>
        <w:rPr>
          <w:sz w:val="18"/>
          <w:szCs w:val="18"/>
        </w:rPr>
      </w:pPr>
      <w:r w:rsidRPr="00B82286">
        <w:rPr>
          <w:sz w:val="18"/>
          <w:szCs w:val="18"/>
        </w:rPr>
        <w:t>_________________</w:t>
      </w:r>
      <w:r w:rsidR="00FF4814" w:rsidRPr="00B82286">
        <w:rPr>
          <w:sz w:val="18"/>
          <w:szCs w:val="18"/>
        </w:rPr>
        <w:t>_/</w:t>
      </w:r>
      <w:r w:rsidR="00FF4814" w:rsidRPr="00B82286">
        <w:rPr>
          <w:b/>
          <w:i/>
          <w:sz w:val="18"/>
          <w:szCs w:val="18"/>
        </w:rPr>
        <w:t>Безсмертний  С.О.</w:t>
      </w:r>
      <w:r w:rsidR="00FF4814" w:rsidRPr="00B82286">
        <w:rPr>
          <w:sz w:val="18"/>
          <w:szCs w:val="18"/>
        </w:rPr>
        <w:t>/</w:t>
      </w:r>
      <w:r w:rsidR="00FF4814" w:rsidRPr="00B82286">
        <w:rPr>
          <w:sz w:val="18"/>
          <w:szCs w:val="18"/>
        </w:rPr>
        <w:tab/>
      </w:r>
      <w:r w:rsidR="00FF4814" w:rsidRPr="00B82286">
        <w:rPr>
          <w:sz w:val="18"/>
          <w:szCs w:val="18"/>
        </w:rPr>
        <w:tab/>
        <w:t xml:space="preserve">  </w:t>
      </w:r>
      <w:r w:rsidR="00FF4814" w:rsidRPr="00B82286">
        <w:rPr>
          <w:sz w:val="18"/>
          <w:szCs w:val="18"/>
        </w:rPr>
        <w:tab/>
      </w:r>
      <w:r w:rsidR="00FF4814" w:rsidRPr="00B82286">
        <w:rPr>
          <w:sz w:val="18"/>
          <w:szCs w:val="18"/>
        </w:rPr>
        <w:tab/>
      </w:r>
      <w:r w:rsidR="00FF4814" w:rsidRPr="00B82286">
        <w:rPr>
          <w:sz w:val="18"/>
          <w:szCs w:val="18"/>
        </w:rPr>
        <w:tab/>
      </w:r>
      <w:r w:rsidR="00FF4814" w:rsidRPr="00B82286">
        <w:rPr>
          <w:sz w:val="18"/>
          <w:szCs w:val="18"/>
        </w:rPr>
        <w:tab/>
      </w:r>
      <w:r w:rsidR="00FF4814" w:rsidRPr="00B82286">
        <w:rPr>
          <w:sz w:val="18"/>
          <w:szCs w:val="18"/>
        </w:rPr>
        <w:tab/>
      </w:r>
      <w:r w:rsidR="00FF4814" w:rsidRPr="00B82286">
        <w:rPr>
          <w:sz w:val="18"/>
          <w:szCs w:val="18"/>
        </w:rPr>
        <w:tab/>
      </w:r>
      <w:r w:rsidRPr="00B82286">
        <w:rPr>
          <w:sz w:val="18"/>
          <w:szCs w:val="18"/>
        </w:rPr>
        <w:t>_______________________________</w:t>
      </w:r>
    </w:p>
    <w:p w:rsidR="00585624" w:rsidRPr="005E0F69" w:rsidRDefault="00585624" w:rsidP="00585624">
      <w:pPr>
        <w:ind w:left="708" w:firstLine="708"/>
        <w:jc w:val="both"/>
        <w:rPr>
          <w:b/>
          <w:sz w:val="20"/>
          <w:szCs w:val="20"/>
        </w:rPr>
      </w:pPr>
      <w:r w:rsidRPr="005E0F69">
        <w:rPr>
          <w:sz w:val="14"/>
          <w:szCs w:val="14"/>
        </w:rPr>
        <w:t xml:space="preserve">    (підпис, П. І. Б.)</w:t>
      </w:r>
      <w:r w:rsidRPr="005E0F69">
        <w:rPr>
          <w:b/>
          <w:sz w:val="14"/>
          <w:szCs w:val="14"/>
        </w:rPr>
        <w:tab/>
      </w:r>
      <w:r w:rsidR="00B82286">
        <w:rPr>
          <w:b/>
          <w:sz w:val="20"/>
          <w:szCs w:val="20"/>
        </w:rPr>
        <w:tab/>
      </w:r>
      <w:r w:rsidR="00B82286">
        <w:rPr>
          <w:b/>
          <w:sz w:val="20"/>
          <w:szCs w:val="20"/>
        </w:rPr>
        <w:tab/>
      </w:r>
      <w:r w:rsidR="00B82286">
        <w:rPr>
          <w:b/>
          <w:sz w:val="20"/>
          <w:szCs w:val="20"/>
        </w:rPr>
        <w:tab/>
      </w:r>
      <w:r w:rsidR="00B82286">
        <w:rPr>
          <w:b/>
          <w:sz w:val="20"/>
          <w:szCs w:val="20"/>
        </w:rPr>
        <w:tab/>
      </w:r>
      <w:r w:rsidR="00B82286">
        <w:rPr>
          <w:b/>
          <w:sz w:val="20"/>
          <w:szCs w:val="20"/>
        </w:rPr>
        <w:tab/>
      </w:r>
      <w:r w:rsidR="00B82286">
        <w:rPr>
          <w:b/>
          <w:sz w:val="20"/>
          <w:szCs w:val="20"/>
        </w:rPr>
        <w:tab/>
      </w:r>
      <w:r w:rsidR="00B82286">
        <w:rPr>
          <w:b/>
          <w:sz w:val="20"/>
          <w:szCs w:val="20"/>
        </w:rPr>
        <w:tab/>
      </w:r>
      <w:r w:rsidR="00B82286">
        <w:rPr>
          <w:b/>
          <w:sz w:val="20"/>
          <w:szCs w:val="20"/>
        </w:rPr>
        <w:tab/>
      </w:r>
      <w:r w:rsidR="00B82286">
        <w:rPr>
          <w:b/>
          <w:sz w:val="20"/>
          <w:szCs w:val="20"/>
        </w:rPr>
        <w:tab/>
        <w:t xml:space="preserve">             </w:t>
      </w:r>
      <w:r w:rsidRPr="005E0F69">
        <w:rPr>
          <w:sz w:val="14"/>
          <w:szCs w:val="14"/>
        </w:rPr>
        <w:t>(підпис, П. І. Б.)</w:t>
      </w:r>
    </w:p>
    <w:p w:rsidR="00585624" w:rsidRPr="00B82286" w:rsidRDefault="00585624" w:rsidP="00585624">
      <w:pPr>
        <w:ind w:firstLine="708"/>
        <w:jc w:val="both"/>
        <w:rPr>
          <w:sz w:val="18"/>
          <w:szCs w:val="18"/>
        </w:rPr>
      </w:pPr>
      <w:r w:rsidRPr="00B82286">
        <w:rPr>
          <w:sz w:val="18"/>
          <w:szCs w:val="18"/>
        </w:rPr>
        <w:t>«___»</w:t>
      </w:r>
      <w:r w:rsidR="00B82286">
        <w:rPr>
          <w:sz w:val="18"/>
          <w:szCs w:val="18"/>
        </w:rPr>
        <w:t xml:space="preserve"> __________ 20___ року</w:t>
      </w:r>
      <w:r w:rsidR="00B82286">
        <w:rPr>
          <w:sz w:val="18"/>
          <w:szCs w:val="18"/>
        </w:rPr>
        <w:tab/>
      </w:r>
      <w:r w:rsidR="00B82286">
        <w:rPr>
          <w:sz w:val="18"/>
          <w:szCs w:val="18"/>
        </w:rPr>
        <w:tab/>
      </w:r>
      <w:r w:rsidR="00B82286">
        <w:rPr>
          <w:sz w:val="18"/>
          <w:szCs w:val="18"/>
        </w:rPr>
        <w:tab/>
      </w:r>
      <w:r w:rsidR="00B82286">
        <w:rPr>
          <w:sz w:val="18"/>
          <w:szCs w:val="18"/>
        </w:rPr>
        <w:tab/>
      </w:r>
      <w:r w:rsidR="00B82286">
        <w:rPr>
          <w:sz w:val="18"/>
          <w:szCs w:val="18"/>
        </w:rPr>
        <w:tab/>
      </w:r>
      <w:r w:rsidR="00B82286">
        <w:rPr>
          <w:sz w:val="18"/>
          <w:szCs w:val="18"/>
        </w:rPr>
        <w:tab/>
      </w:r>
      <w:r w:rsidR="00B82286">
        <w:rPr>
          <w:sz w:val="18"/>
          <w:szCs w:val="18"/>
        </w:rPr>
        <w:tab/>
      </w:r>
      <w:r w:rsidR="00B82286">
        <w:rPr>
          <w:sz w:val="18"/>
          <w:szCs w:val="18"/>
        </w:rPr>
        <w:tab/>
      </w:r>
      <w:r w:rsidR="00B82286">
        <w:rPr>
          <w:sz w:val="18"/>
          <w:szCs w:val="18"/>
        </w:rPr>
        <w:tab/>
      </w:r>
      <w:r w:rsidRPr="00B82286">
        <w:rPr>
          <w:sz w:val="18"/>
          <w:szCs w:val="18"/>
        </w:rPr>
        <w:t>«___» __________ 20___ року</w:t>
      </w:r>
    </w:p>
    <w:p w:rsidR="00585624" w:rsidRPr="00B82286" w:rsidRDefault="00585624" w:rsidP="00585624">
      <w:pPr>
        <w:pStyle w:val="a3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:rsidR="00360E72" w:rsidRDefault="00360E72" w:rsidP="00744961">
      <w:pPr>
        <w:pStyle w:val="a3"/>
        <w:tabs>
          <w:tab w:val="left" w:pos="426"/>
        </w:tabs>
        <w:ind w:firstLine="426"/>
        <w:jc w:val="both"/>
      </w:pPr>
      <w:bookmarkStart w:id="0" w:name="_GoBack"/>
      <w:bookmarkEnd w:id="0"/>
    </w:p>
    <w:sectPr w:rsidR="00360E72" w:rsidSect="004D3199">
      <w:pgSz w:w="16838" w:h="11906" w:orient="landscape"/>
      <w:pgMar w:top="567" w:right="425" w:bottom="16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13486"/>
    <w:multiLevelType w:val="hybridMultilevel"/>
    <w:tmpl w:val="8EE0B756"/>
    <w:lvl w:ilvl="0" w:tplc="ED0451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93937"/>
    <w:multiLevelType w:val="multilevel"/>
    <w:tmpl w:val="AFCA8D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2" w15:restartNumberingAfterBreak="0">
    <w:nsid w:val="3AAB7A0E"/>
    <w:multiLevelType w:val="hybridMultilevel"/>
    <w:tmpl w:val="FE72EEFA"/>
    <w:lvl w:ilvl="0" w:tplc="99A86A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91890"/>
    <w:multiLevelType w:val="hybridMultilevel"/>
    <w:tmpl w:val="289C5D70"/>
    <w:lvl w:ilvl="0" w:tplc="ED0451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A2687"/>
    <w:multiLevelType w:val="hybridMultilevel"/>
    <w:tmpl w:val="E9B2DBA4"/>
    <w:lvl w:ilvl="0" w:tplc="6D5CC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76368"/>
    <w:multiLevelType w:val="hybridMultilevel"/>
    <w:tmpl w:val="CCF6AC16"/>
    <w:lvl w:ilvl="0" w:tplc="72BE4A08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3D"/>
    <w:rsid w:val="00046530"/>
    <w:rsid w:val="001E56E5"/>
    <w:rsid w:val="00360E72"/>
    <w:rsid w:val="003D773D"/>
    <w:rsid w:val="00511427"/>
    <w:rsid w:val="00520720"/>
    <w:rsid w:val="00585624"/>
    <w:rsid w:val="005E0F69"/>
    <w:rsid w:val="00744961"/>
    <w:rsid w:val="00A3017D"/>
    <w:rsid w:val="00B82286"/>
    <w:rsid w:val="00D91584"/>
    <w:rsid w:val="00FC36F9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F171E-BD0F-4CB9-BB8D-0C965CE3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773D"/>
    <w:pPr>
      <w:keepNext/>
      <w:ind w:firstLine="720"/>
      <w:jc w:val="both"/>
      <w:outlineLvl w:val="1"/>
    </w:pPr>
    <w:rPr>
      <w:b/>
      <w:bCs/>
      <w:i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73D"/>
    <w:rPr>
      <w:rFonts w:ascii="Times New Roman" w:eastAsia="Times New Roman" w:hAnsi="Times New Roman" w:cs="Times New Roman"/>
      <w:b/>
      <w:bCs/>
      <w:iCs/>
      <w:sz w:val="24"/>
      <w:szCs w:val="20"/>
      <w:lang w:val="uk-UA" w:eastAsia="ru-RU"/>
    </w:rPr>
  </w:style>
  <w:style w:type="paragraph" w:styleId="a3">
    <w:name w:val="No Spacing"/>
    <w:uiPriority w:val="1"/>
    <w:qFormat/>
    <w:rsid w:val="003D773D"/>
    <w:pPr>
      <w:spacing w:after="0" w:line="240" w:lineRule="auto"/>
    </w:pPr>
    <w:rPr>
      <w:lang w:val="uk-UA"/>
    </w:rPr>
  </w:style>
  <w:style w:type="paragraph" w:styleId="a4">
    <w:name w:val="List Paragraph"/>
    <w:basedOn w:val="a"/>
    <w:uiPriority w:val="34"/>
    <w:qFormat/>
    <w:rsid w:val="003D773D"/>
    <w:pPr>
      <w:ind w:left="720"/>
      <w:contextualSpacing/>
    </w:pPr>
  </w:style>
  <w:style w:type="paragraph" w:styleId="a5">
    <w:name w:val="Normal (Web)"/>
    <w:basedOn w:val="a"/>
    <w:unhideWhenUsed/>
    <w:rsid w:val="003D773D"/>
    <w:pPr>
      <w:spacing w:before="100" w:beforeAutospacing="1" w:after="100" w:afterAutospacing="1"/>
    </w:pPr>
    <w:rPr>
      <w:rFonts w:eastAsiaTheme="minorEastAsia"/>
      <w:lang w:val="ru-RU" w:eastAsia="ru-RU"/>
    </w:rPr>
  </w:style>
  <w:style w:type="character" w:customStyle="1" w:styleId="rvts0">
    <w:name w:val="rvts0"/>
    <w:basedOn w:val="a0"/>
    <w:rsid w:val="003D773D"/>
  </w:style>
  <w:style w:type="character" w:styleId="a6">
    <w:name w:val="Hyperlink"/>
    <w:basedOn w:val="a0"/>
    <w:uiPriority w:val="99"/>
    <w:unhideWhenUsed/>
    <w:rsid w:val="003D773D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3D773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856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uk-UA"/>
    </w:rPr>
  </w:style>
  <w:style w:type="paragraph" w:styleId="a7">
    <w:name w:val="caption"/>
    <w:basedOn w:val="a"/>
    <w:next w:val="a"/>
    <w:qFormat/>
    <w:rsid w:val="00585624"/>
    <w:pPr>
      <w:ind w:left="-993"/>
    </w:pPr>
    <w:rPr>
      <w:szCs w:val="20"/>
      <w:lang w:eastAsia="ru-RU"/>
    </w:rPr>
  </w:style>
  <w:style w:type="paragraph" w:customStyle="1" w:styleId="NormalUkr">
    <w:name w:val="NormalUkr"/>
    <w:basedOn w:val="a"/>
    <w:rsid w:val="00FF4814"/>
    <w:rPr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ergozbut.rv.ua" TargetMode="External"/><Relationship Id="rId5" Type="http://schemas.openxmlformats.org/officeDocument/2006/relationships/hyperlink" Target="http://www.energozbut.r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Dmytro Momotiuk</dc:creator>
  <cp:lastModifiedBy>Vira Fyra</cp:lastModifiedBy>
  <cp:revision>4</cp:revision>
  <dcterms:created xsi:type="dcterms:W3CDTF">2019-04-08T10:20:00Z</dcterms:created>
  <dcterms:modified xsi:type="dcterms:W3CDTF">2019-04-08T10:37:00Z</dcterms:modified>
</cp:coreProperties>
</file>